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FE7D" w14:textId="77777777" w:rsidR="00AB3133" w:rsidRPr="004F169D" w:rsidRDefault="00D45AB9" w:rsidP="0009409F">
      <w:pPr>
        <w:ind w:left="8496"/>
        <w:rPr>
          <w:b/>
          <w:color w:val="000000"/>
          <w:sz w:val="23"/>
          <w:szCs w:val="23"/>
        </w:rPr>
      </w:pPr>
      <w:r w:rsidRPr="004F169D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3EAA" w:rsidRPr="004F169D">
        <w:rPr>
          <w:b/>
          <w:color w:val="000000"/>
          <w:sz w:val="23"/>
          <w:szCs w:val="23"/>
        </w:rPr>
        <w:t xml:space="preserve"> </w:t>
      </w:r>
      <w:r w:rsidR="003C7B61" w:rsidRPr="004F169D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6FDC" w:rsidRPr="004F169D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1DB928" w14:textId="77777777" w:rsidR="000D59DB" w:rsidRPr="004F169D" w:rsidRDefault="0009409F" w:rsidP="0009409F">
      <w:pPr>
        <w:ind w:left="8496"/>
        <w:rPr>
          <w:b/>
          <w:color w:val="000000"/>
          <w:sz w:val="23"/>
          <w:szCs w:val="23"/>
        </w:rPr>
      </w:pPr>
      <w:r w:rsidRPr="004F169D">
        <w:rPr>
          <w:b/>
          <w:color w:val="000000"/>
          <w:sz w:val="23"/>
          <w:szCs w:val="23"/>
        </w:rPr>
        <w:t xml:space="preserve">          </w:t>
      </w:r>
    </w:p>
    <w:p w14:paraId="385512C4" w14:textId="77777777" w:rsidR="00BC719A" w:rsidRPr="00D376D0" w:rsidRDefault="00BC719A" w:rsidP="00EE4911">
      <w:pPr>
        <w:ind w:left="5670"/>
        <w:rPr>
          <w:color w:val="000000"/>
        </w:rPr>
      </w:pPr>
      <w:r w:rsidRPr="00D376D0">
        <w:rPr>
          <w:color w:val="000000"/>
        </w:rPr>
        <w:t>Утверждены</w:t>
      </w:r>
    </w:p>
    <w:p w14:paraId="32BDBDE0" w14:textId="77777777" w:rsidR="00BC719A" w:rsidRPr="00D376D0" w:rsidRDefault="006C7729" w:rsidP="00EE4911">
      <w:pPr>
        <w:ind w:left="5670"/>
        <w:rPr>
          <w:color w:val="000000"/>
        </w:rPr>
      </w:pPr>
      <w:r w:rsidRPr="00D376D0">
        <w:rPr>
          <w:color w:val="000000"/>
        </w:rPr>
        <w:t>р</w:t>
      </w:r>
      <w:r w:rsidR="00BC719A" w:rsidRPr="00D376D0">
        <w:rPr>
          <w:color w:val="000000"/>
        </w:rPr>
        <w:t>ешением Совета директоров</w:t>
      </w:r>
    </w:p>
    <w:p w14:paraId="3429F798" w14:textId="77777777" w:rsidR="00BC719A" w:rsidRPr="00D376D0" w:rsidRDefault="00550A73" w:rsidP="00EE4911">
      <w:pPr>
        <w:ind w:left="5670"/>
        <w:rPr>
          <w:color w:val="000000"/>
        </w:rPr>
      </w:pPr>
      <w:r w:rsidRPr="00D376D0">
        <w:rPr>
          <w:color w:val="000000"/>
        </w:rPr>
        <w:t>а</w:t>
      </w:r>
      <w:r w:rsidR="00BC719A" w:rsidRPr="00D376D0">
        <w:rPr>
          <w:color w:val="000000"/>
        </w:rPr>
        <w:t xml:space="preserve">кционерного общества </w:t>
      </w:r>
    </w:p>
    <w:p w14:paraId="490C450E" w14:textId="77777777" w:rsidR="00BC719A" w:rsidRPr="00D376D0" w:rsidRDefault="00BC719A" w:rsidP="00EE4911">
      <w:pPr>
        <w:ind w:left="5670"/>
        <w:rPr>
          <w:color w:val="000000"/>
        </w:rPr>
      </w:pPr>
      <w:r w:rsidRPr="00D376D0">
        <w:rPr>
          <w:color w:val="000000"/>
        </w:rPr>
        <w:t>«Казахстанский фонд</w:t>
      </w:r>
    </w:p>
    <w:p w14:paraId="76C204D2" w14:textId="77777777" w:rsidR="00EB20D1" w:rsidRPr="00D376D0" w:rsidRDefault="00BC719A" w:rsidP="00EE4911">
      <w:pPr>
        <w:ind w:left="5670"/>
        <w:rPr>
          <w:color w:val="000000"/>
        </w:rPr>
      </w:pPr>
      <w:r w:rsidRPr="00D376D0">
        <w:rPr>
          <w:color w:val="000000"/>
        </w:rPr>
        <w:t>гарантирования депозитов»</w:t>
      </w:r>
      <w:r w:rsidR="00D415A6" w:rsidRPr="00D376D0">
        <w:rPr>
          <w:color w:val="000000"/>
        </w:rPr>
        <w:t xml:space="preserve"> </w:t>
      </w:r>
    </w:p>
    <w:p w14:paraId="0C3FEB39" w14:textId="77777777" w:rsidR="00DF6B01" w:rsidRPr="00D376D0" w:rsidRDefault="00D415A6" w:rsidP="00EE4911">
      <w:pPr>
        <w:ind w:left="5670"/>
        <w:rPr>
          <w:color w:val="000000"/>
        </w:rPr>
      </w:pPr>
      <w:r w:rsidRPr="00D376D0">
        <w:rPr>
          <w:color w:val="000000"/>
        </w:rPr>
        <w:t xml:space="preserve">от </w:t>
      </w:r>
      <w:r w:rsidR="00DF6B01" w:rsidRPr="00D376D0">
        <w:rPr>
          <w:color w:val="000000"/>
        </w:rPr>
        <w:t>26 июня 2020 года</w:t>
      </w:r>
      <w:r w:rsidR="0078512D" w:rsidRPr="00D376D0">
        <w:rPr>
          <w:color w:val="000000"/>
        </w:rPr>
        <w:t xml:space="preserve"> </w:t>
      </w:r>
      <w:r w:rsidR="006D3692" w:rsidRPr="00D376D0">
        <w:rPr>
          <w:color w:val="000000"/>
        </w:rPr>
        <w:t>№</w:t>
      </w:r>
      <w:r w:rsidR="00DF6B01" w:rsidRPr="00D376D0">
        <w:rPr>
          <w:color w:val="000000"/>
        </w:rPr>
        <w:t>23</w:t>
      </w:r>
    </w:p>
    <w:p w14:paraId="0B2F91CC" w14:textId="77777777" w:rsidR="00637D7A" w:rsidRPr="00D376D0" w:rsidRDefault="00DF6B01" w:rsidP="00EE4911">
      <w:pPr>
        <w:ind w:left="5670"/>
        <w:rPr>
          <w:i/>
          <w:color w:val="FF0000"/>
        </w:rPr>
      </w:pPr>
      <w:r w:rsidRPr="00D376D0">
        <w:rPr>
          <w:i/>
          <w:color w:val="FF0000"/>
        </w:rPr>
        <w:t>(вв</w:t>
      </w:r>
      <w:r w:rsidR="000402D1" w:rsidRPr="00D376D0">
        <w:rPr>
          <w:i/>
          <w:color w:val="FF0000"/>
        </w:rPr>
        <w:t>едено</w:t>
      </w:r>
      <w:r w:rsidRPr="00D376D0">
        <w:rPr>
          <w:i/>
          <w:color w:val="FF0000"/>
        </w:rPr>
        <w:t xml:space="preserve"> в действие с 01.07.2020</w:t>
      </w:r>
      <w:r w:rsidR="0053741B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>г.)</w:t>
      </w:r>
      <w:r w:rsidR="006D3692" w:rsidRPr="00D376D0">
        <w:rPr>
          <w:i/>
          <w:color w:val="FF0000"/>
        </w:rPr>
        <w:t xml:space="preserve"> </w:t>
      </w:r>
    </w:p>
    <w:p w14:paraId="3AF8F967" w14:textId="77777777" w:rsidR="00891BC3" w:rsidRPr="00D376D0" w:rsidRDefault="00891BC3" w:rsidP="00EE4911">
      <w:pPr>
        <w:ind w:left="5670"/>
        <w:rPr>
          <w:i/>
          <w:color w:val="000000"/>
        </w:rPr>
      </w:pPr>
    </w:p>
    <w:p w14:paraId="7C84CA64" w14:textId="77777777" w:rsidR="001062E3" w:rsidRPr="00D376D0" w:rsidRDefault="001062E3" w:rsidP="001062E3">
      <w:pPr>
        <w:jc w:val="center"/>
        <w:rPr>
          <w:b/>
          <w:color w:val="000000"/>
        </w:rPr>
      </w:pPr>
    </w:p>
    <w:p w14:paraId="0D5566B3" w14:textId="77777777" w:rsidR="001062E3" w:rsidRPr="00D376D0" w:rsidRDefault="001062E3" w:rsidP="007D4912">
      <w:pPr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Правила </w:t>
      </w:r>
      <w:r w:rsidR="007D4912" w:rsidRPr="00D376D0">
        <w:rPr>
          <w:b/>
          <w:color w:val="000000"/>
        </w:rPr>
        <w:t xml:space="preserve">проведения АО «Казахстанский фонд гарантирования депозитов» мероприятий по установлению соответствия выполнения </w:t>
      </w:r>
      <w:r w:rsidR="003C279C" w:rsidRPr="00D376D0">
        <w:rPr>
          <w:b/>
          <w:color w:val="000000"/>
        </w:rPr>
        <w:t>банком</w:t>
      </w:r>
      <w:r w:rsidR="007D4912" w:rsidRPr="00D376D0">
        <w:rPr>
          <w:b/>
          <w:color w:val="000000"/>
        </w:rPr>
        <w:t>-</w:t>
      </w:r>
      <w:r w:rsidR="003C279C" w:rsidRPr="00D376D0">
        <w:rPr>
          <w:b/>
          <w:color w:val="000000"/>
        </w:rPr>
        <w:t xml:space="preserve">участником </w:t>
      </w:r>
      <w:r w:rsidR="007D4912" w:rsidRPr="00D376D0">
        <w:rPr>
          <w:b/>
          <w:color w:val="000000"/>
        </w:rPr>
        <w:t xml:space="preserve">системы обязательного гарантирования депозитов требований Договора присоединения, в том числе по автоматизированному учету обязательств банка-участника по гарантируемым депозитам и сумм гарантийного возмещения </w:t>
      </w:r>
    </w:p>
    <w:p w14:paraId="2051AAFC" w14:textId="77777777" w:rsidR="00550484" w:rsidRPr="00D376D0" w:rsidRDefault="00550484" w:rsidP="0055048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376D0">
        <w:rPr>
          <w:bCs/>
          <w:i/>
          <w:color w:val="FF0000"/>
        </w:rPr>
        <w:t xml:space="preserve">(с </w:t>
      </w:r>
      <w:r w:rsidR="00CA3117" w:rsidRPr="00D376D0">
        <w:rPr>
          <w:bCs/>
          <w:i/>
          <w:color w:val="FF0000"/>
        </w:rPr>
        <w:t>изменениями</w:t>
      </w:r>
      <w:r w:rsidRPr="00D376D0">
        <w:rPr>
          <w:bCs/>
          <w:i/>
          <w:color w:val="FF0000"/>
        </w:rPr>
        <w:t xml:space="preserve"> и дополнениями по состоянию на </w:t>
      </w:r>
      <w:r w:rsidR="00416B86" w:rsidRPr="00D376D0">
        <w:rPr>
          <w:bCs/>
          <w:i/>
          <w:color w:val="FF0000"/>
          <w:lang w:val="kk-KZ"/>
        </w:rPr>
        <w:t>19</w:t>
      </w:r>
      <w:r w:rsidRPr="00D376D0">
        <w:rPr>
          <w:bCs/>
          <w:i/>
          <w:color w:val="FF0000"/>
        </w:rPr>
        <w:t>.</w:t>
      </w:r>
      <w:r w:rsidR="00416B86" w:rsidRPr="00D376D0">
        <w:rPr>
          <w:bCs/>
          <w:i/>
          <w:color w:val="FF0000"/>
          <w:lang w:val="kk-KZ"/>
        </w:rPr>
        <w:t>12</w:t>
      </w:r>
      <w:r w:rsidRPr="00D376D0">
        <w:rPr>
          <w:bCs/>
          <w:i/>
          <w:color w:val="FF0000"/>
        </w:rPr>
        <w:t>.202</w:t>
      </w:r>
      <w:r w:rsidR="00416B86" w:rsidRPr="00D376D0">
        <w:rPr>
          <w:bCs/>
          <w:i/>
          <w:color w:val="FF0000"/>
          <w:lang w:val="kk-KZ"/>
        </w:rPr>
        <w:t>5</w:t>
      </w:r>
      <w:r w:rsidR="000D109F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781943BC" w14:textId="77777777" w:rsidR="003E0056" w:rsidRPr="00D376D0" w:rsidRDefault="003E0056" w:rsidP="00316531">
      <w:pPr>
        <w:rPr>
          <w:b/>
          <w:color w:val="000000"/>
        </w:rPr>
      </w:pPr>
    </w:p>
    <w:p w14:paraId="7C487A5B" w14:textId="77777777" w:rsidR="00145BA5" w:rsidRPr="00D376D0" w:rsidRDefault="000D109F" w:rsidP="000402D1">
      <w:pPr>
        <w:tabs>
          <w:tab w:val="left" w:pos="1418"/>
        </w:tabs>
        <w:ind w:firstLine="709"/>
        <w:jc w:val="both"/>
        <w:rPr>
          <w:bCs/>
          <w:i/>
          <w:color w:val="FF0000"/>
        </w:rPr>
      </w:pPr>
      <w:r w:rsidRPr="00D376D0">
        <w:rPr>
          <w:bCs/>
          <w:i/>
          <w:color w:val="FF0000"/>
        </w:rPr>
        <w:t>Ч</w:t>
      </w:r>
      <w:r w:rsidR="00145BA5" w:rsidRPr="00D376D0">
        <w:rPr>
          <w:bCs/>
          <w:i/>
          <w:color w:val="FF0000"/>
        </w:rPr>
        <w:t>асть вторая преамбулы изложена в редакции решени</w:t>
      </w:r>
      <w:r w:rsidR="000402D1" w:rsidRPr="00D376D0">
        <w:rPr>
          <w:bCs/>
          <w:i/>
          <w:color w:val="FF0000"/>
        </w:rPr>
        <w:t>я</w:t>
      </w:r>
      <w:r w:rsidR="00145BA5" w:rsidRPr="00D376D0">
        <w:rPr>
          <w:bCs/>
          <w:i/>
          <w:color w:val="FF0000"/>
        </w:rPr>
        <w:t xml:space="preserve"> Совета директоров </w:t>
      </w:r>
      <w:r w:rsidR="000402D1" w:rsidRPr="00D376D0">
        <w:rPr>
          <w:bCs/>
          <w:i/>
          <w:color w:val="FF0000"/>
        </w:rPr>
        <w:t xml:space="preserve">                        </w:t>
      </w:r>
      <w:r w:rsidR="00145BA5" w:rsidRPr="00D376D0">
        <w:rPr>
          <w:bCs/>
          <w:i/>
          <w:color w:val="FF0000"/>
        </w:rPr>
        <w:t>АО «КФГД» от 03.09.2021</w:t>
      </w:r>
      <w:r w:rsidRPr="00D376D0">
        <w:rPr>
          <w:bCs/>
          <w:i/>
          <w:color w:val="FF0000"/>
        </w:rPr>
        <w:t xml:space="preserve"> </w:t>
      </w:r>
      <w:r w:rsidR="00145BA5" w:rsidRPr="00D376D0">
        <w:rPr>
          <w:bCs/>
          <w:i/>
          <w:color w:val="FF0000"/>
        </w:rPr>
        <w:t>г. № 25 (вв</w:t>
      </w:r>
      <w:r w:rsidR="000402D1" w:rsidRPr="00D376D0">
        <w:rPr>
          <w:bCs/>
          <w:i/>
          <w:color w:val="FF0000"/>
        </w:rPr>
        <w:t>едено</w:t>
      </w:r>
      <w:r w:rsidR="00145BA5" w:rsidRPr="00D376D0">
        <w:rPr>
          <w:bCs/>
          <w:i/>
          <w:color w:val="FF0000"/>
        </w:rPr>
        <w:t xml:space="preserve"> в действие с 12.11.2021</w:t>
      </w:r>
      <w:r w:rsidRPr="00D376D0">
        <w:rPr>
          <w:bCs/>
          <w:i/>
          <w:color w:val="FF0000"/>
        </w:rPr>
        <w:t xml:space="preserve"> </w:t>
      </w:r>
      <w:r w:rsidR="00145BA5" w:rsidRPr="00D376D0">
        <w:rPr>
          <w:bCs/>
          <w:i/>
          <w:color w:val="FF0000"/>
        </w:rPr>
        <w:t>г.)</w:t>
      </w:r>
      <w:r w:rsidRPr="00D376D0">
        <w:rPr>
          <w:bCs/>
          <w:i/>
          <w:color w:val="FF0000"/>
        </w:rPr>
        <w:t xml:space="preserve"> </w:t>
      </w:r>
    </w:p>
    <w:p w14:paraId="038AE707" w14:textId="77777777" w:rsidR="003415B1" w:rsidRPr="00D376D0" w:rsidRDefault="003415B1" w:rsidP="000402D1">
      <w:pPr>
        <w:tabs>
          <w:tab w:val="left" w:pos="1418"/>
        </w:tabs>
        <w:ind w:firstLine="709"/>
        <w:jc w:val="both"/>
        <w:rPr>
          <w:bCs/>
          <w:i/>
          <w:color w:val="FF0000"/>
        </w:rPr>
      </w:pPr>
      <w:r w:rsidRPr="00D376D0">
        <w:rPr>
          <w:bCs/>
          <w:i/>
          <w:color w:val="FF0000"/>
        </w:rPr>
        <w:t xml:space="preserve">В часть первую преамбулы внесены изменения в соответствии с решением Совета директоров АО «КФГД» от 31.10.2022 г. № 33 </w:t>
      </w:r>
    </w:p>
    <w:p w14:paraId="02CDB5AA" w14:textId="77777777" w:rsidR="00BC719A" w:rsidRPr="00D376D0" w:rsidRDefault="00BC719A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Правила </w:t>
      </w:r>
      <w:r w:rsidR="00A22A6D" w:rsidRPr="00D376D0">
        <w:rPr>
          <w:color w:val="000000"/>
        </w:rPr>
        <w:t xml:space="preserve">проведения </w:t>
      </w:r>
      <w:r w:rsidR="001062E3" w:rsidRPr="00D376D0">
        <w:rPr>
          <w:color w:val="000000"/>
        </w:rPr>
        <w:t>АО «Казахстанский фонд г</w:t>
      </w:r>
      <w:r w:rsidR="003C279C" w:rsidRPr="00D376D0">
        <w:rPr>
          <w:color w:val="000000"/>
        </w:rPr>
        <w:t>арантирования депозитов» (далее</w:t>
      </w:r>
      <w:r w:rsidR="00EE0EF0" w:rsidRPr="00D376D0">
        <w:rPr>
          <w:color w:val="000000"/>
        </w:rPr>
        <w:t xml:space="preserve"> </w:t>
      </w:r>
      <w:r w:rsidR="00EE0EF0" w:rsidRPr="00D376D0">
        <w:t>–</w:t>
      </w:r>
      <w:r w:rsidR="00EE0EF0" w:rsidRPr="00D376D0">
        <w:rPr>
          <w:color w:val="000000"/>
        </w:rPr>
        <w:t xml:space="preserve"> </w:t>
      </w:r>
      <w:r w:rsidR="001062E3" w:rsidRPr="00D376D0">
        <w:rPr>
          <w:color w:val="000000"/>
        </w:rPr>
        <w:t xml:space="preserve">Фонд) </w:t>
      </w:r>
      <w:r w:rsidR="00A22A6D" w:rsidRPr="00D376D0">
        <w:rPr>
          <w:color w:val="000000"/>
        </w:rPr>
        <w:t xml:space="preserve">мероприятий по установлению </w:t>
      </w:r>
      <w:r w:rsidR="006D3692" w:rsidRPr="00D376D0">
        <w:rPr>
          <w:color w:val="000000"/>
        </w:rPr>
        <w:t xml:space="preserve">соответствия </w:t>
      </w:r>
      <w:r w:rsidR="00C46609" w:rsidRPr="00D376D0">
        <w:rPr>
          <w:color w:val="000000"/>
        </w:rPr>
        <w:t>выполнения</w:t>
      </w:r>
      <w:r w:rsidR="00A22A6D" w:rsidRPr="00D376D0">
        <w:rPr>
          <w:color w:val="000000"/>
        </w:rPr>
        <w:t xml:space="preserve"> </w:t>
      </w:r>
      <w:r w:rsidR="003C279C" w:rsidRPr="00D376D0">
        <w:rPr>
          <w:color w:val="000000"/>
        </w:rPr>
        <w:t>банком</w:t>
      </w:r>
      <w:r w:rsidR="00FF4DA4" w:rsidRPr="00D376D0">
        <w:rPr>
          <w:color w:val="000000"/>
        </w:rPr>
        <w:t>-</w:t>
      </w:r>
      <w:r w:rsidR="003C279C" w:rsidRPr="00D376D0">
        <w:rPr>
          <w:color w:val="000000"/>
        </w:rPr>
        <w:t xml:space="preserve">участником </w:t>
      </w:r>
      <w:r w:rsidR="00FF4DA4" w:rsidRPr="00D376D0">
        <w:rPr>
          <w:color w:val="000000"/>
        </w:rPr>
        <w:t>системы обязате</w:t>
      </w:r>
      <w:r w:rsidR="00B213B8" w:rsidRPr="00D376D0">
        <w:rPr>
          <w:color w:val="000000"/>
        </w:rPr>
        <w:t>льного гарантирования депозитов</w:t>
      </w:r>
      <w:r w:rsidR="00FF4DA4" w:rsidRPr="00D376D0">
        <w:rPr>
          <w:color w:val="000000"/>
        </w:rPr>
        <w:t xml:space="preserve"> </w:t>
      </w:r>
      <w:r w:rsidR="00A22A6D" w:rsidRPr="00D376D0">
        <w:rPr>
          <w:color w:val="000000"/>
        </w:rPr>
        <w:t>требовани</w:t>
      </w:r>
      <w:r w:rsidR="00C46609" w:rsidRPr="00D376D0">
        <w:rPr>
          <w:color w:val="000000"/>
        </w:rPr>
        <w:t>й</w:t>
      </w:r>
      <w:r w:rsidR="00A22A6D" w:rsidRPr="00D376D0">
        <w:rPr>
          <w:color w:val="000000"/>
        </w:rPr>
        <w:t xml:space="preserve"> </w:t>
      </w:r>
      <w:r w:rsidR="00B55E2C" w:rsidRPr="00D376D0">
        <w:rPr>
          <w:color w:val="000000"/>
        </w:rPr>
        <w:t>Д</w:t>
      </w:r>
      <w:r w:rsidR="00A22A6D" w:rsidRPr="00D376D0">
        <w:rPr>
          <w:color w:val="000000"/>
        </w:rPr>
        <w:t>оговора присоединения</w:t>
      </w:r>
      <w:r w:rsidR="007D4912" w:rsidRPr="00D376D0">
        <w:rPr>
          <w:color w:val="000000"/>
        </w:rPr>
        <w:t>,</w:t>
      </w:r>
      <w:r w:rsidR="007D4912" w:rsidRPr="00D376D0">
        <w:t xml:space="preserve"> </w:t>
      </w:r>
      <w:r w:rsidR="007D4912" w:rsidRPr="00D376D0">
        <w:rPr>
          <w:color w:val="000000"/>
        </w:rPr>
        <w:t>в том числе по автоматизированному учету обязательств банка-участника по гарантируемым депозитам и сумм гарантийного возмещения</w:t>
      </w:r>
      <w:r w:rsidR="003C279C" w:rsidRPr="00D376D0">
        <w:rPr>
          <w:color w:val="000000"/>
        </w:rPr>
        <w:t xml:space="preserve"> </w:t>
      </w:r>
      <w:r w:rsidR="003C279C" w:rsidRPr="00D376D0">
        <w:t>(далее – Правила)</w:t>
      </w:r>
      <w:r w:rsidR="00A22A6D" w:rsidRPr="00D376D0">
        <w:rPr>
          <w:color w:val="000000"/>
        </w:rPr>
        <w:t xml:space="preserve"> </w:t>
      </w:r>
      <w:r w:rsidRPr="00D376D0">
        <w:rPr>
          <w:color w:val="000000"/>
        </w:rPr>
        <w:t xml:space="preserve">разработаны в соответствии с </w:t>
      </w:r>
      <w:r w:rsidR="00F91E81" w:rsidRPr="00D376D0">
        <w:rPr>
          <w:color w:val="000000"/>
        </w:rPr>
        <w:t>Законом Республики Казахстан</w:t>
      </w:r>
      <w:r w:rsidRPr="00D376D0">
        <w:rPr>
          <w:color w:val="000000"/>
        </w:rPr>
        <w:t xml:space="preserve"> «Об обязательном гарантировании депозитов, размещенных в банках второго уровня Республики Казахстан»</w:t>
      </w:r>
      <w:r w:rsidR="00112266" w:rsidRPr="00D376D0">
        <w:rPr>
          <w:color w:val="000000"/>
        </w:rPr>
        <w:t xml:space="preserve"> (далее </w:t>
      </w:r>
      <w:r w:rsidR="00EE0EF0" w:rsidRPr="00D376D0">
        <w:t xml:space="preserve">– </w:t>
      </w:r>
      <w:r w:rsidR="00112266" w:rsidRPr="00D376D0">
        <w:rPr>
          <w:color w:val="000000"/>
        </w:rPr>
        <w:t xml:space="preserve"> Закон)</w:t>
      </w:r>
      <w:r w:rsidR="00371550" w:rsidRPr="00D376D0">
        <w:rPr>
          <w:color w:val="000000"/>
        </w:rPr>
        <w:t xml:space="preserve">, </w:t>
      </w:r>
      <w:r w:rsidR="007D4912" w:rsidRPr="00D376D0">
        <w:rPr>
          <w:color w:val="000000"/>
        </w:rPr>
        <w:t xml:space="preserve">иными нормативными правовыми актами Республики Казахстан, </w:t>
      </w:r>
      <w:r w:rsidR="007C5514" w:rsidRPr="00D376D0">
        <w:rPr>
          <w:color w:val="000000"/>
        </w:rPr>
        <w:t>Д</w:t>
      </w:r>
      <w:r w:rsidR="00371550" w:rsidRPr="00D376D0">
        <w:rPr>
          <w:color w:val="000000"/>
        </w:rPr>
        <w:t>оговором присоединения</w:t>
      </w:r>
      <w:r w:rsidR="00905F46" w:rsidRPr="00D376D0">
        <w:rPr>
          <w:color w:val="000000"/>
        </w:rPr>
        <w:t xml:space="preserve">, </w:t>
      </w:r>
      <w:r w:rsidR="00316531" w:rsidRPr="00D376D0">
        <w:rPr>
          <w:color w:val="000000"/>
        </w:rPr>
        <w:t xml:space="preserve">утвержденным решением Совета директоров Фонда от </w:t>
      </w:r>
      <w:r w:rsidR="00550484" w:rsidRPr="00D376D0">
        <w:rPr>
          <w:color w:val="000000"/>
        </w:rPr>
        <w:t xml:space="preserve">26 июня </w:t>
      </w:r>
      <w:r w:rsidR="00316531" w:rsidRPr="00D376D0">
        <w:rPr>
          <w:color w:val="000000"/>
        </w:rPr>
        <w:t xml:space="preserve">2020 года </w:t>
      </w:r>
      <w:r w:rsidR="00550484" w:rsidRPr="00D376D0">
        <w:rPr>
          <w:color w:val="000000"/>
        </w:rPr>
        <w:t xml:space="preserve">№ 23 </w:t>
      </w:r>
      <w:r w:rsidR="00316531" w:rsidRPr="00D376D0">
        <w:rPr>
          <w:color w:val="000000"/>
        </w:rPr>
        <w:t xml:space="preserve">(далее – Договор присоединения), </w:t>
      </w:r>
      <w:r w:rsidR="00B213B8" w:rsidRPr="00D376D0">
        <w:rPr>
          <w:color w:val="000000"/>
        </w:rPr>
        <w:t>Правилами</w:t>
      </w:r>
      <w:r w:rsidR="00B213B8" w:rsidRPr="00D376D0">
        <w:rPr>
          <w:b/>
          <w:color w:val="000000"/>
        </w:rPr>
        <w:t xml:space="preserve"> </w:t>
      </w:r>
      <w:r w:rsidR="00B213B8" w:rsidRPr="00D376D0">
        <w:rPr>
          <w:color w:val="000000"/>
        </w:rPr>
        <w:t xml:space="preserve">определения размера и порядка уплаты обязательных календарных, дополнительных и чрезвычайных взносов, утвержденными решением Совета директоров Фонда </w:t>
      </w:r>
      <w:r w:rsidR="000D109F" w:rsidRPr="00D376D0">
        <w:rPr>
          <w:color w:val="000000"/>
        </w:rPr>
        <w:t>от 09 июля 2021 года № 18</w:t>
      </w:r>
      <w:r w:rsidR="00B213B8" w:rsidRPr="00D376D0">
        <w:rPr>
          <w:color w:val="000000"/>
        </w:rPr>
        <w:t xml:space="preserve"> (д</w:t>
      </w:r>
      <w:r w:rsidR="00CC0D01" w:rsidRPr="00D376D0">
        <w:rPr>
          <w:color w:val="000000"/>
        </w:rPr>
        <w:t xml:space="preserve">алее </w:t>
      </w:r>
      <w:r w:rsidR="003C279C" w:rsidRPr="00D376D0">
        <w:t>–</w:t>
      </w:r>
      <w:r w:rsidR="00CC0D01" w:rsidRPr="00D376D0">
        <w:rPr>
          <w:color w:val="000000"/>
        </w:rPr>
        <w:t xml:space="preserve"> Правила уплаты взносов), </w:t>
      </w:r>
      <w:r w:rsidR="007C5514" w:rsidRPr="00D376D0">
        <w:rPr>
          <w:color w:val="000000"/>
        </w:rPr>
        <w:t>а также</w:t>
      </w:r>
      <w:r w:rsidR="007D4912" w:rsidRPr="00D376D0">
        <w:rPr>
          <w:color w:val="000000"/>
        </w:rPr>
        <w:t xml:space="preserve"> иными внутренними нормативными документами Фонда и </w:t>
      </w:r>
      <w:r w:rsidR="00371550" w:rsidRPr="00D376D0">
        <w:rPr>
          <w:color w:val="000000"/>
        </w:rPr>
        <w:t xml:space="preserve">соответствующими решениями </w:t>
      </w:r>
      <w:r w:rsidR="007D4912" w:rsidRPr="00D376D0">
        <w:rPr>
          <w:color w:val="000000"/>
        </w:rPr>
        <w:t xml:space="preserve">его </w:t>
      </w:r>
      <w:r w:rsidR="003B29E8" w:rsidRPr="00D376D0">
        <w:rPr>
          <w:color w:val="000000"/>
        </w:rPr>
        <w:t>органов</w:t>
      </w:r>
      <w:r w:rsidR="00987508" w:rsidRPr="00D376D0">
        <w:rPr>
          <w:color w:val="000000"/>
        </w:rPr>
        <w:t>.</w:t>
      </w:r>
    </w:p>
    <w:p w14:paraId="28BEDE20" w14:textId="77777777" w:rsidR="00BC719A" w:rsidRPr="00D376D0" w:rsidRDefault="00145BA5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rFonts w:eastAsia="Times New Roman"/>
          <w:szCs w:val="28"/>
        </w:rPr>
        <w:t>Действие Правил распространяется на банки (филиалы банков-нерезидентов Республики Казахстан), являющимися участниками системы обязательного гарантирования депозитов, обязательства которых по возврату привлеченных депозитов гарантируются в соответствии с Законом Республики Казахстан «Об обязательном гарантировании депозитов, размещенных в банках второго уровня Республики Казахстан» (далее – банк или банки).</w:t>
      </w:r>
    </w:p>
    <w:p w14:paraId="3D5C4147" w14:textId="77777777" w:rsidR="00344B5A" w:rsidRPr="00D376D0" w:rsidRDefault="00344B5A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17410E7F" w14:textId="77777777" w:rsidR="000402D1" w:rsidRPr="00D376D0" w:rsidRDefault="000402D1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35D5DF7A" w14:textId="77777777" w:rsidR="00BC719A" w:rsidRPr="00D376D0" w:rsidRDefault="00BC719A" w:rsidP="000402D1">
      <w:pPr>
        <w:tabs>
          <w:tab w:val="left" w:pos="1418"/>
        </w:tabs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>Глава 1. Общие положения</w:t>
      </w:r>
    </w:p>
    <w:p w14:paraId="68EB0DC8" w14:textId="77777777" w:rsidR="00BC719A" w:rsidRPr="00D376D0" w:rsidRDefault="00BC719A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1C7C8FEB" w14:textId="77777777" w:rsidR="00CB40DC" w:rsidRPr="00D376D0" w:rsidRDefault="007C1DF4" w:rsidP="000402D1">
      <w:pPr>
        <w:tabs>
          <w:tab w:val="left" w:pos="709"/>
          <w:tab w:val="left" w:pos="851"/>
          <w:tab w:val="left" w:pos="993"/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rFonts w:hint="eastAsia"/>
          <w:color w:val="000000"/>
          <w:lang w:eastAsia="ko-KR"/>
        </w:rPr>
        <w:t>1. </w:t>
      </w:r>
      <w:r w:rsidR="00086051" w:rsidRPr="00D376D0">
        <w:rPr>
          <w:color w:val="000000"/>
          <w:lang w:eastAsia="ko-KR"/>
        </w:rPr>
        <w:tab/>
      </w:r>
      <w:r w:rsidR="000402D1" w:rsidRPr="00D376D0">
        <w:rPr>
          <w:color w:val="000000"/>
          <w:lang w:eastAsia="ko-KR"/>
        </w:rPr>
        <w:tab/>
      </w:r>
      <w:r w:rsidR="00CB40DC" w:rsidRPr="00D376D0">
        <w:rPr>
          <w:color w:val="000000"/>
        </w:rPr>
        <w:t>Мероприятия по установлению</w:t>
      </w:r>
      <w:r w:rsidR="00EE0EF0" w:rsidRPr="00D376D0">
        <w:rPr>
          <w:color w:val="000000"/>
        </w:rPr>
        <w:t xml:space="preserve"> соответствия</w:t>
      </w:r>
      <w:r w:rsidR="00CB40DC" w:rsidRPr="00D376D0">
        <w:rPr>
          <w:color w:val="000000"/>
        </w:rPr>
        <w:t xml:space="preserve"> </w:t>
      </w:r>
      <w:r w:rsidR="00C46609" w:rsidRPr="00D376D0">
        <w:rPr>
          <w:color w:val="000000"/>
        </w:rPr>
        <w:t xml:space="preserve">выполнения </w:t>
      </w:r>
      <w:r w:rsidR="003C279C" w:rsidRPr="00D376D0">
        <w:rPr>
          <w:color w:val="000000"/>
        </w:rPr>
        <w:t xml:space="preserve">банком </w:t>
      </w:r>
      <w:r w:rsidR="00CB40DC" w:rsidRPr="00D376D0">
        <w:rPr>
          <w:color w:val="000000"/>
        </w:rPr>
        <w:t>требовани</w:t>
      </w:r>
      <w:r w:rsidR="00C46609" w:rsidRPr="00D376D0">
        <w:rPr>
          <w:color w:val="000000"/>
        </w:rPr>
        <w:t xml:space="preserve">й </w:t>
      </w:r>
      <w:r w:rsidR="007C5514" w:rsidRPr="00D376D0">
        <w:rPr>
          <w:color w:val="000000"/>
        </w:rPr>
        <w:t>Д</w:t>
      </w:r>
      <w:r w:rsidR="00CB40DC" w:rsidRPr="00D376D0">
        <w:rPr>
          <w:color w:val="000000"/>
        </w:rPr>
        <w:t>оговора присоединения</w:t>
      </w:r>
      <w:r w:rsidR="007D4912" w:rsidRPr="00D376D0">
        <w:rPr>
          <w:color w:val="000000"/>
        </w:rPr>
        <w:t>,</w:t>
      </w:r>
      <w:r w:rsidR="007D4912" w:rsidRPr="00D376D0">
        <w:t xml:space="preserve"> </w:t>
      </w:r>
      <w:r w:rsidR="007D4912" w:rsidRPr="00D376D0">
        <w:rPr>
          <w:color w:val="000000"/>
        </w:rPr>
        <w:t xml:space="preserve">в том числе по автоматизированному учету </w:t>
      </w:r>
      <w:r w:rsidR="00086051" w:rsidRPr="00D376D0">
        <w:rPr>
          <w:color w:val="000000"/>
        </w:rPr>
        <w:t xml:space="preserve">его </w:t>
      </w:r>
      <w:r w:rsidR="007D4912" w:rsidRPr="00D376D0">
        <w:rPr>
          <w:color w:val="000000"/>
        </w:rPr>
        <w:t>обязательств по гарантируемым депозитам и сумм гарантийного возмещения</w:t>
      </w:r>
      <w:r w:rsidR="00CB40DC" w:rsidRPr="00D376D0">
        <w:rPr>
          <w:color w:val="000000"/>
        </w:rPr>
        <w:t xml:space="preserve"> </w:t>
      </w:r>
      <w:r w:rsidR="001062E3" w:rsidRPr="00D376D0">
        <w:rPr>
          <w:color w:val="000000"/>
        </w:rPr>
        <w:t xml:space="preserve">(далее </w:t>
      </w:r>
      <w:r w:rsidR="00EE0EF0" w:rsidRPr="00D376D0">
        <w:t xml:space="preserve">– </w:t>
      </w:r>
      <w:r w:rsidR="001062E3" w:rsidRPr="00D376D0">
        <w:rPr>
          <w:color w:val="000000"/>
        </w:rPr>
        <w:t xml:space="preserve">мероприятия) </w:t>
      </w:r>
      <w:r w:rsidR="00CB40DC" w:rsidRPr="00D376D0">
        <w:rPr>
          <w:color w:val="000000"/>
        </w:rPr>
        <w:t xml:space="preserve">проводятся </w:t>
      </w:r>
      <w:r w:rsidR="00576231" w:rsidRPr="00D376D0">
        <w:rPr>
          <w:color w:val="000000"/>
        </w:rPr>
        <w:t>для осуществления Фондом своих функций и задач</w:t>
      </w:r>
      <w:r w:rsidR="00CB40DC" w:rsidRPr="00D376D0">
        <w:rPr>
          <w:color w:val="000000"/>
        </w:rPr>
        <w:t>, с учетом особенностей, предусмотренных законодательством Республики Казахстан</w:t>
      </w:r>
      <w:r w:rsidR="00371550" w:rsidRPr="00D376D0">
        <w:rPr>
          <w:color w:val="000000"/>
        </w:rPr>
        <w:t>,</w:t>
      </w:r>
      <w:r w:rsidR="00CB40DC" w:rsidRPr="00D376D0">
        <w:rPr>
          <w:color w:val="000000"/>
        </w:rPr>
        <w:t xml:space="preserve"> Договором присоединения</w:t>
      </w:r>
      <w:r w:rsidR="00F91E81" w:rsidRPr="00D376D0">
        <w:rPr>
          <w:color w:val="000000"/>
        </w:rPr>
        <w:t xml:space="preserve">, </w:t>
      </w:r>
      <w:r w:rsidR="00EE0EF0" w:rsidRPr="00D376D0">
        <w:rPr>
          <w:color w:val="000000"/>
        </w:rPr>
        <w:t xml:space="preserve">Правилами, </w:t>
      </w:r>
      <w:r w:rsidR="00F91E81" w:rsidRPr="00D376D0">
        <w:rPr>
          <w:color w:val="000000"/>
        </w:rPr>
        <w:t>Правил</w:t>
      </w:r>
      <w:r w:rsidR="00B213B8" w:rsidRPr="00D376D0">
        <w:rPr>
          <w:color w:val="000000"/>
        </w:rPr>
        <w:t>ами</w:t>
      </w:r>
      <w:r w:rsidR="00F91E81" w:rsidRPr="00D376D0">
        <w:rPr>
          <w:color w:val="000000"/>
        </w:rPr>
        <w:t xml:space="preserve"> уплаты взносов</w:t>
      </w:r>
      <w:r w:rsidR="00D04D1A" w:rsidRPr="00D376D0">
        <w:rPr>
          <w:color w:val="000000"/>
        </w:rPr>
        <w:t xml:space="preserve">, а также иными внутренними нормативными документами Фонда </w:t>
      </w:r>
      <w:r w:rsidR="00371550" w:rsidRPr="00D376D0">
        <w:rPr>
          <w:color w:val="000000"/>
        </w:rPr>
        <w:t>и соответствующими решениями</w:t>
      </w:r>
      <w:r w:rsidR="00D04D1A" w:rsidRPr="00D376D0">
        <w:rPr>
          <w:color w:val="000000"/>
        </w:rPr>
        <w:t xml:space="preserve"> его </w:t>
      </w:r>
      <w:r w:rsidR="003B29E8" w:rsidRPr="00D376D0">
        <w:rPr>
          <w:color w:val="000000"/>
        </w:rPr>
        <w:t>органов</w:t>
      </w:r>
      <w:r w:rsidR="00CB40DC" w:rsidRPr="00D376D0">
        <w:rPr>
          <w:color w:val="000000"/>
        </w:rPr>
        <w:t>.</w:t>
      </w:r>
    </w:p>
    <w:p w14:paraId="71A9F12D" w14:textId="77777777" w:rsidR="00112266" w:rsidRPr="00D376D0" w:rsidRDefault="007C1DF4" w:rsidP="000402D1">
      <w:pPr>
        <w:tabs>
          <w:tab w:val="left" w:pos="709"/>
          <w:tab w:val="left" w:pos="993"/>
          <w:tab w:val="left" w:pos="1418"/>
        </w:tabs>
        <w:ind w:firstLine="709"/>
        <w:jc w:val="both"/>
        <w:rPr>
          <w:color w:val="000000"/>
        </w:rPr>
      </w:pPr>
      <w:r w:rsidRPr="00D376D0">
        <w:rPr>
          <w:rFonts w:hint="eastAsia"/>
          <w:color w:val="000000"/>
          <w:lang w:eastAsia="ko-KR"/>
        </w:rPr>
        <w:t>2. </w:t>
      </w:r>
      <w:r w:rsidR="00086051" w:rsidRPr="00D376D0">
        <w:rPr>
          <w:color w:val="000000"/>
          <w:lang w:eastAsia="ko-KR"/>
        </w:rPr>
        <w:tab/>
      </w:r>
      <w:r w:rsidR="000402D1" w:rsidRPr="00D376D0">
        <w:rPr>
          <w:color w:val="000000"/>
          <w:lang w:eastAsia="ko-KR"/>
        </w:rPr>
        <w:tab/>
      </w:r>
      <w:r w:rsidR="00112266" w:rsidRPr="00D376D0">
        <w:rPr>
          <w:color w:val="000000"/>
        </w:rPr>
        <w:t>Мероприятия провод</w:t>
      </w:r>
      <w:r w:rsidR="00107A2F" w:rsidRPr="00D376D0">
        <w:rPr>
          <w:color w:val="000000"/>
        </w:rPr>
        <w:t>ятся</w:t>
      </w:r>
      <w:r w:rsidR="00112266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уполномоченными представителями Фонда</w:t>
      </w:r>
      <w:r w:rsidR="00A94663" w:rsidRPr="00D376D0">
        <w:rPr>
          <w:color w:val="000000"/>
        </w:rPr>
        <w:t xml:space="preserve">, </w:t>
      </w:r>
      <w:r w:rsidR="00A94663" w:rsidRPr="00D376D0">
        <w:t>о</w:t>
      </w:r>
      <w:r w:rsidR="007B47E5" w:rsidRPr="00D376D0">
        <w:t>бразующими</w:t>
      </w:r>
      <w:r w:rsidR="00A94663" w:rsidRPr="00D376D0">
        <w:t xml:space="preserve"> рабочую группу</w:t>
      </w:r>
      <w:r w:rsidR="00733A8D" w:rsidRPr="00D376D0">
        <w:t>, состоящую из руководителя и ее членов,</w:t>
      </w:r>
      <w:r w:rsidR="00A94663" w:rsidRPr="00D376D0">
        <w:t xml:space="preserve"> </w:t>
      </w:r>
      <w:r w:rsidR="00112266" w:rsidRPr="00D376D0">
        <w:rPr>
          <w:color w:val="000000"/>
        </w:rPr>
        <w:t xml:space="preserve">по </w:t>
      </w:r>
      <w:r w:rsidR="003234D7" w:rsidRPr="00D376D0">
        <w:rPr>
          <w:color w:val="000000"/>
        </w:rPr>
        <w:t xml:space="preserve">одному или нескольким </w:t>
      </w:r>
      <w:r w:rsidR="00B213B8" w:rsidRPr="00D376D0">
        <w:rPr>
          <w:color w:val="000000"/>
        </w:rPr>
        <w:t>нижеперечисленным</w:t>
      </w:r>
      <w:r w:rsidR="00112266" w:rsidRPr="00D376D0">
        <w:rPr>
          <w:color w:val="000000"/>
        </w:rPr>
        <w:t xml:space="preserve"> вопросам:</w:t>
      </w:r>
    </w:p>
    <w:p w14:paraId="1F963E24" w14:textId="77777777" w:rsidR="00145BA5" w:rsidRPr="00D376D0" w:rsidRDefault="00145BA5" w:rsidP="000402D1">
      <w:pPr>
        <w:tabs>
          <w:tab w:val="left" w:pos="1418"/>
        </w:tabs>
        <w:ind w:firstLine="709"/>
        <w:jc w:val="both"/>
        <w:rPr>
          <w:bCs/>
          <w:i/>
          <w:color w:val="FF0000"/>
        </w:rPr>
      </w:pPr>
      <w:r w:rsidRPr="00D376D0">
        <w:rPr>
          <w:i/>
          <w:color w:val="FF0000"/>
        </w:rPr>
        <w:t>Подпункт 1)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>едено</w:t>
      </w:r>
      <w:r w:rsidRPr="00D376D0">
        <w:rPr>
          <w:bCs/>
          <w:i/>
          <w:color w:val="FF0000"/>
        </w:rPr>
        <w:t xml:space="preserve"> 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  <w:r w:rsidR="00123BAC" w:rsidRPr="00D376D0">
        <w:rPr>
          <w:bCs/>
          <w:i/>
          <w:color w:val="FF0000"/>
        </w:rPr>
        <w:t xml:space="preserve">, </w:t>
      </w:r>
      <w:r w:rsidR="003415B1" w:rsidRPr="00D376D0">
        <w:rPr>
          <w:bCs/>
          <w:i/>
          <w:color w:val="FF0000"/>
        </w:rPr>
        <w:t xml:space="preserve">внесены изменения в соответствии с </w:t>
      </w:r>
      <w:proofErr w:type="spellStart"/>
      <w:r w:rsidR="003415B1" w:rsidRPr="00D376D0">
        <w:rPr>
          <w:bCs/>
          <w:i/>
          <w:color w:val="FF0000"/>
        </w:rPr>
        <w:t>решени</w:t>
      </w:r>
      <w:proofErr w:type="spellEnd"/>
      <w:r w:rsidR="00416B86" w:rsidRPr="00D376D0">
        <w:rPr>
          <w:bCs/>
          <w:i/>
          <w:color w:val="FF0000"/>
          <w:lang w:val="kk-KZ"/>
        </w:rPr>
        <w:t>я</w:t>
      </w:r>
      <w:r w:rsidR="003415B1" w:rsidRPr="00D376D0">
        <w:rPr>
          <w:bCs/>
          <w:i/>
          <w:color w:val="FF0000"/>
        </w:rPr>
        <w:t>м</w:t>
      </w:r>
      <w:r w:rsidR="00416B86" w:rsidRPr="00D376D0">
        <w:rPr>
          <w:bCs/>
          <w:i/>
          <w:color w:val="FF0000"/>
          <w:lang w:val="kk-KZ"/>
        </w:rPr>
        <w:t>и</w:t>
      </w:r>
      <w:r w:rsidR="003415B1" w:rsidRPr="00D376D0">
        <w:rPr>
          <w:bCs/>
          <w:i/>
          <w:color w:val="FF0000"/>
        </w:rPr>
        <w:t xml:space="preserve"> </w:t>
      </w:r>
      <w:r w:rsidR="003415B1" w:rsidRPr="00D376D0">
        <w:rPr>
          <w:i/>
          <w:color w:val="FF0000"/>
        </w:rPr>
        <w:t xml:space="preserve">Совета директоров АО «КФГД» </w:t>
      </w:r>
      <w:r w:rsidR="00123BAC" w:rsidRPr="00D376D0">
        <w:rPr>
          <w:bCs/>
          <w:i/>
          <w:color w:val="FF0000"/>
        </w:rPr>
        <w:t>от 31.10.2022 г. №</w:t>
      </w:r>
      <w:r w:rsidR="003415B1" w:rsidRPr="00D376D0">
        <w:rPr>
          <w:bCs/>
          <w:i/>
          <w:color w:val="FF0000"/>
        </w:rPr>
        <w:t xml:space="preserve"> </w:t>
      </w:r>
      <w:r w:rsidR="00123BAC" w:rsidRPr="00D376D0">
        <w:rPr>
          <w:bCs/>
          <w:i/>
          <w:color w:val="FF0000"/>
        </w:rPr>
        <w:t>33</w:t>
      </w:r>
      <w:r w:rsidR="00416B86" w:rsidRPr="00D376D0">
        <w:rPr>
          <w:bCs/>
          <w:i/>
          <w:color w:val="FF0000"/>
        </w:rPr>
        <w:t>, от 19.12.2025 г. №28</w:t>
      </w:r>
    </w:p>
    <w:p w14:paraId="61DAA90B" w14:textId="77777777" w:rsidR="006F5245" w:rsidRPr="00D376D0" w:rsidRDefault="00145BA5" w:rsidP="000402D1">
      <w:pPr>
        <w:pStyle w:val="MainText"/>
        <w:numPr>
          <w:ilvl w:val="1"/>
          <w:numId w:val="6"/>
        </w:numPr>
        <w:tabs>
          <w:tab w:val="left" w:pos="851"/>
          <w:tab w:val="left" w:pos="1418"/>
        </w:tabs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lastRenderedPageBreak/>
        <w:t xml:space="preserve">ведение автоматизированного учета обязательств банка по гарантируемым депозитам физических лиц и суммам гарантийного возмещения, а также формирование реестра депозиторов с расчетом гарантийного возмещения по гарантируемым депозитам, составленного на дату лишения банка лицензии на проведение всех банковских операций, по форме согласно приложению 1 к Договору присоединения (далее – Реестр депозиторов), в том числе в формате XML согласно XSD - схеме по форме, установленной приложением 2 к Договору присоединения, и </w:t>
      </w:r>
      <w:r w:rsidR="00123BAC" w:rsidRPr="00D376D0">
        <w:rPr>
          <w:rFonts w:ascii="Times New Roman" w:hAnsi="Times New Roman"/>
          <w:sz w:val="24"/>
          <w:szCs w:val="24"/>
          <w:lang w:val="ru-RU"/>
        </w:rPr>
        <w:t xml:space="preserve">отчета об остатках на балансовых и </w:t>
      </w:r>
      <w:proofErr w:type="spellStart"/>
      <w:r w:rsidR="00123BAC" w:rsidRPr="00D376D0">
        <w:rPr>
          <w:rFonts w:ascii="Times New Roman" w:hAnsi="Times New Roman"/>
          <w:sz w:val="24"/>
          <w:szCs w:val="24"/>
          <w:lang w:val="ru-RU"/>
        </w:rPr>
        <w:t>внебалансовых</w:t>
      </w:r>
      <w:proofErr w:type="spellEnd"/>
      <w:r w:rsidR="00123BAC" w:rsidRPr="00D376D0">
        <w:rPr>
          <w:rFonts w:ascii="Times New Roman" w:hAnsi="Times New Roman"/>
          <w:sz w:val="24"/>
          <w:szCs w:val="24"/>
          <w:lang w:val="ru-RU"/>
        </w:rPr>
        <w:t xml:space="preserve"> счетах</w:t>
      </w:r>
      <w:r w:rsidRPr="00D376D0">
        <w:rPr>
          <w:rFonts w:ascii="Times New Roman" w:hAnsi="Times New Roman"/>
          <w:sz w:val="24"/>
          <w:szCs w:val="24"/>
          <w:lang w:val="ru-RU"/>
        </w:rPr>
        <w:t xml:space="preserve"> по форме, установленной нормативным правовым актом Национального Банка Республики Казахстан (далее – Национальный Банк), в формате XML согласно XSD - схеме по форме, установленной приложением 3 к Договору присоединения</w:t>
      </w:r>
      <w:r w:rsidR="00416B86" w:rsidRPr="00D376D0">
        <w:rPr>
          <w:rFonts w:ascii="Times New Roman" w:hAnsi="Times New Roman"/>
          <w:sz w:val="24"/>
          <w:szCs w:val="24"/>
          <w:lang w:val="ru-RU"/>
        </w:rPr>
        <w:t xml:space="preserve"> (далее – отчет об остатках на балансовых и </w:t>
      </w:r>
      <w:proofErr w:type="spellStart"/>
      <w:r w:rsidR="00416B86" w:rsidRPr="00D376D0">
        <w:rPr>
          <w:rFonts w:ascii="Times New Roman" w:hAnsi="Times New Roman"/>
          <w:sz w:val="24"/>
          <w:szCs w:val="24"/>
          <w:lang w:val="ru-RU"/>
        </w:rPr>
        <w:t>внебалансовых</w:t>
      </w:r>
      <w:proofErr w:type="spellEnd"/>
      <w:r w:rsidR="00416B86" w:rsidRPr="00D376D0">
        <w:rPr>
          <w:rFonts w:ascii="Times New Roman" w:hAnsi="Times New Roman"/>
          <w:sz w:val="24"/>
          <w:szCs w:val="24"/>
          <w:lang w:val="ru-RU"/>
        </w:rPr>
        <w:t xml:space="preserve"> счетах)</w:t>
      </w:r>
      <w:r w:rsidR="006F5245" w:rsidRPr="00D376D0">
        <w:rPr>
          <w:rFonts w:ascii="Times New Roman" w:hAnsi="Times New Roman"/>
          <w:sz w:val="24"/>
          <w:szCs w:val="24"/>
          <w:lang w:val="ru-RU"/>
        </w:rPr>
        <w:t>;</w:t>
      </w:r>
    </w:p>
    <w:p w14:paraId="1C93ED28" w14:textId="77777777" w:rsidR="00123BAC" w:rsidRPr="00D376D0" w:rsidRDefault="00123BAC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Подпункт 2)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31.10.2022 г. №</w:t>
      </w:r>
      <w:r w:rsidR="003415B1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33 </w:t>
      </w:r>
    </w:p>
    <w:p w14:paraId="71FDC90E" w14:textId="77777777" w:rsidR="00663445" w:rsidRPr="00D376D0" w:rsidRDefault="00123BAC" w:rsidP="000402D1">
      <w:pPr>
        <w:pStyle w:val="MainText"/>
        <w:numPr>
          <w:ilvl w:val="1"/>
          <w:numId w:val="6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  <w:lang w:val="kk-KZ"/>
        </w:rPr>
      </w:pPr>
      <w:r w:rsidRPr="00D376D0">
        <w:rPr>
          <w:rFonts w:ascii="Times New Roman" w:hAnsi="Times New Roman"/>
          <w:sz w:val="24"/>
          <w:szCs w:val="24"/>
          <w:lang w:val="kk-KZ"/>
        </w:rPr>
        <w:t>своевременность, полнота и правильность расчетов уплаченных банком взносов в Фонд согласно Правилам уплаты взносов;</w:t>
      </w:r>
    </w:p>
    <w:p w14:paraId="301720C3" w14:textId="77777777" w:rsidR="00145BA5" w:rsidRPr="00D376D0" w:rsidRDefault="00CA3117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В п</w:t>
      </w:r>
      <w:r w:rsidR="00145BA5" w:rsidRPr="00D376D0">
        <w:rPr>
          <w:i/>
          <w:color w:val="FF0000"/>
        </w:rPr>
        <w:t xml:space="preserve">одпункт 3) </w:t>
      </w:r>
      <w:r w:rsidRPr="00D376D0">
        <w:rPr>
          <w:i/>
          <w:color w:val="FF0000"/>
        </w:rPr>
        <w:t xml:space="preserve">внесены </w:t>
      </w:r>
      <w:r w:rsidR="00441A44" w:rsidRPr="00D376D0">
        <w:rPr>
          <w:i/>
          <w:color w:val="FF0000"/>
        </w:rPr>
        <w:t>изменения в</w:t>
      </w:r>
      <w:r w:rsidR="00145BA5" w:rsidRPr="00D376D0">
        <w:rPr>
          <w:i/>
          <w:color w:val="FF0000"/>
        </w:rPr>
        <w:t xml:space="preserve"> соответствии с решением Совета директоров АО «КФГД» от </w:t>
      </w:r>
      <w:r w:rsidR="008A605B" w:rsidRPr="00D376D0">
        <w:rPr>
          <w:i/>
          <w:color w:val="FF0000"/>
        </w:rPr>
        <w:t>31.03.2023 г.</w:t>
      </w:r>
      <w:r w:rsidR="004C2124" w:rsidRPr="00D376D0">
        <w:rPr>
          <w:i/>
          <w:color w:val="FF0000"/>
        </w:rPr>
        <w:t xml:space="preserve"> № </w:t>
      </w:r>
      <w:r w:rsidR="008A605B" w:rsidRPr="00D376D0">
        <w:rPr>
          <w:i/>
          <w:color w:val="FF0000"/>
        </w:rPr>
        <w:t>8</w:t>
      </w:r>
      <w:r w:rsidR="004C2124" w:rsidRPr="00D376D0">
        <w:rPr>
          <w:bCs/>
          <w:i/>
          <w:color w:val="FF0000"/>
        </w:rPr>
        <w:t xml:space="preserve"> </w:t>
      </w:r>
    </w:p>
    <w:p w14:paraId="0250AA4A" w14:textId="77777777" w:rsidR="004C2124" w:rsidRPr="00D376D0" w:rsidRDefault="004C2124" w:rsidP="000402D1">
      <w:pPr>
        <w:tabs>
          <w:tab w:val="left" w:pos="1418"/>
        </w:tabs>
        <w:ind w:firstLine="709"/>
        <w:jc w:val="both"/>
      </w:pPr>
      <w:r w:rsidRPr="00D376D0">
        <w:rPr>
          <w:lang w:val="kk-KZ"/>
        </w:rPr>
        <w:t xml:space="preserve">3)   </w:t>
      </w:r>
      <w:r w:rsidRPr="00D376D0">
        <w:rPr>
          <w:lang w:val="kk-KZ"/>
        </w:rPr>
        <w:tab/>
        <w:t xml:space="preserve">достоверность представленных банком, </w:t>
      </w:r>
      <w:r w:rsidRPr="00D376D0">
        <w:t>отнесенным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отнесенным к категории неплатежеспособных банков, филиалов банков-нерезидентов Республики Казахстан (далее – неустойчивый и (или) неплатежеспособный банк) сведений по депозитам физических лиц, а также сведений по их обязательствам в случае совпадения кредитора и должника в одном лице, в том числе составляющие банковскую и иную охраняемую законом тайну (далее – Сведения);</w:t>
      </w:r>
    </w:p>
    <w:p w14:paraId="6BA19D5D" w14:textId="77777777" w:rsidR="00145BA5" w:rsidRPr="00D376D0" w:rsidRDefault="00145BA5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Часть первая подпункта 4) изложена в редакции в соответствии с решением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>едена</w:t>
      </w:r>
      <w:r w:rsidRPr="00D376D0">
        <w:rPr>
          <w:bCs/>
          <w:i/>
          <w:color w:val="FF0000"/>
        </w:rPr>
        <w:t xml:space="preserve"> 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321EF9BE" w14:textId="77777777" w:rsidR="007B0540" w:rsidRPr="00D376D0" w:rsidRDefault="00145BA5" w:rsidP="000402D1">
      <w:pPr>
        <w:pStyle w:val="MainText"/>
        <w:numPr>
          <w:ilvl w:val="0"/>
          <w:numId w:val="50"/>
        </w:numPr>
        <w:tabs>
          <w:tab w:val="left" w:pos="1418"/>
        </w:tabs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>результаты самостоятельного мониторинга Реестра депозиторов посредством информационной системы «</w:t>
      </w:r>
      <w:proofErr w:type="spellStart"/>
      <w:r w:rsidRPr="00D376D0">
        <w:rPr>
          <w:rFonts w:ascii="Times New Roman" w:hAnsi="Times New Roman"/>
          <w:sz w:val="24"/>
          <w:szCs w:val="24"/>
          <w:lang w:val="ru-RU"/>
        </w:rPr>
        <w:t>SalT</w:t>
      </w:r>
      <w:proofErr w:type="spellEnd"/>
      <w:r w:rsidRPr="00D376D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376D0">
        <w:rPr>
          <w:rFonts w:ascii="Times New Roman" w:hAnsi="Times New Roman"/>
          <w:sz w:val="24"/>
          <w:szCs w:val="24"/>
          <w:lang w:val="ru-RU"/>
        </w:rPr>
        <w:t>Inspect</w:t>
      </w:r>
      <w:proofErr w:type="spellEnd"/>
      <w:r w:rsidRPr="00D376D0">
        <w:rPr>
          <w:rFonts w:ascii="Times New Roman" w:hAnsi="Times New Roman"/>
          <w:sz w:val="24"/>
          <w:szCs w:val="24"/>
          <w:lang w:val="ru-RU"/>
        </w:rPr>
        <w:t>», разработанной для целей проведения мероприятий (далее – ИС)</w:t>
      </w:r>
      <w:r w:rsidR="007B0540" w:rsidRPr="00D376D0">
        <w:rPr>
          <w:rFonts w:ascii="Times New Roman" w:hAnsi="Times New Roman"/>
          <w:sz w:val="24"/>
          <w:szCs w:val="24"/>
          <w:lang w:val="ru-RU"/>
        </w:rPr>
        <w:t>.</w:t>
      </w:r>
    </w:p>
    <w:p w14:paraId="695FA94A" w14:textId="77777777" w:rsidR="00EB2271" w:rsidRPr="00D376D0" w:rsidRDefault="00894A8F" w:rsidP="000402D1">
      <w:pPr>
        <w:pStyle w:val="MainText"/>
        <w:tabs>
          <w:tab w:val="left" w:pos="567"/>
          <w:tab w:val="left" w:pos="993"/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 xml:space="preserve">Проводимые Фондом мероприятия не выполняют задач аудиторских проверок и (или) проверок </w:t>
      </w:r>
      <w:r w:rsidR="00270C28" w:rsidRPr="00D376D0">
        <w:rPr>
          <w:rFonts w:ascii="Times New Roman" w:hAnsi="Times New Roman"/>
          <w:sz w:val="24"/>
          <w:szCs w:val="24"/>
          <w:lang w:val="ru-RU"/>
        </w:rPr>
        <w:t xml:space="preserve">деятельности банков, проводимых </w:t>
      </w:r>
      <w:r w:rsidRPr="00D376D0">
        <w:rPr>
          <w:rFonts w:ascii="Times New Roman" w:hAnsi="Times New Roman"/>
          <w:sz w:val="24"/>
          <w:szCs w:val="24"/>
          <w:lang w:val="ru-RU"/>
        </w:rPr>
        <w:t>Национальн</w:t>
      </w:r>
      <w:r w:rsidR="00270C28" w:rsidRPr="00D376D0">
        <w:rPr>
          <w:rFonts w:ascii="Times New Roman" w:hAnsi="Times New Roman"/>
          <w:sz w:val="24"/>
          <w:szCs w:val="24"/>
          <w:lang w:val="ru-RU"/>
        </w:rPr>
        <w:t>ым</w:t>
      </w:r>
      <w:r w:rsidRPr="00D376D0">
        <w:rPr>
          <w:rFonts w:ascii="Times New Roman" w:hAnsi="Times New Roman"/>
          <w:sz w:val="24"/>
          <w:szCs w:val="24"/>
          <w:lang w:val="ru-RU"/>
        </w:rPr>
        <w:t xml:space="preserve"> Банк</w:t>
      </w:r>
      <w:r w:rsidR="00270C28" w:rsidRPr="00D376D0">
        <w:rPr>
          <w:rFonts w:ascii="Times New Roman" w:hAnsi="Times New Roman"/>
          <w:sz w:val="24"/>
          <w:szCs w:val="24"/>
          <w:lang w:val="ru-RU"/>
        </w:rPr>
        <w:t>ом</w:t>
      </w:r>
      <w:r w:rsidR="00EE108D" w:rsidRPr="00D376D0">
        <w:rPr>
          <w:rFonts w:ascii="Times New Roman" w:hAnsi="Times New Roman"/>
          <w:sz w:val="24"/>
          <w:szCs w:val="24"/>
          <w:lang w:val="ru-RU"/>
        </w:rPr>
        <w:t xml:space="preserve"> Республики Казахстан (далее – Национальный Банк)</w:t>
      </w:r>
      <w:r w:rsidR="002827F3" w:rsidRPr="00D376D0">
        <w:rPr>
          <w:rFonts w:ascii="Times New Roman" w:hAnsi="Times New Roman"/>
          <w:sz w:val="24"/>
          <w:szCs w:val="24"/>
          <w:lang w:val="ru-RU"/>
        </w:rPr>
        <w:t xml:space="preserve"> и государственным органом, осуществляющим государственное регулирование, контроль и надзор финансового рынка и финансовых организаций (далее – уполномоченный орган)</w:t>
      </w:r>
      <w:r w:rsidR="00097FCD" w:rsidRPr="00D376D0">
        <w:rPr>
          <w:rFonts w:ascii="Times New Roman" w:hAnsi="Times New Roman"/>
          <w:sz w:val="24"/>
          <w:szCs w:val="24"/>
          <w:lang w:val="ru-RU"/>
        </w:rPr>
        <w:t>.</w:t>
      </w:r>
    </w:p>
    <w:p w14:paraId="15EE6FBA" w14:textId="77777777" w:rsidR="00B43B10" w:rsidRPr="00D376D0" w:rsidRDefault="00252C2A" w:rsidP="000402D1">
      <w:pPr>
        <w:pStyle w:val="MainText"/>
        <w:tabs>
          <w:tab w:val="left" w:pos="1276"/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 w:hint="eastAsia"/>
          <w:sz w:val="24"/>
          <w:szCs w:val="24"/>
          <w:lang w:val="ru-RU" w:eastAsia="ko-KR"/>
        </w:rPr>
        <w:t xml:space="preserve">3. </w:t>
      </w:r>
      <w:r w:rsidR="00956B06" w:rsidRPr="00D376D0">
        <w:rPr>
          <w:rFonts w:ascii="Times New Roman" w:hAnsi="Times New Roman"/>
          <w:sz w:val="24"/>
          <w:szCs w:val="24"/>
          <w:lang w:val="ru-RU" w:eastAsia="ko-KR"/>
        </w:rPr>
        <w:tab/>
      </w:r>
      <w:r w:rsidR="00956B06" w:rsidRPr="00D376D0">
        <w:rPr>
          <w:rFonts w:ascii="Times New Roman" w:hAnsi="Times New Roman"/>
          <w:sz w:val="24"/>
          <w:szCs w:val="24"/>
          <w:lang w:val="ru-RU" w:eastAsia="ko-KR"/>
        </w:rPr>
        <w:tab/>
      </w:r>
      <w:r w:rsidR="00B43B10" w:rsidRPr="00D376D0">
        <w:rPr>
          <w:rFonts w:ascii="Times New Roman" w:hAnsi="Times New Roman"/>
          <w:sz w:val="24"/>
          <w:szCs w:val="24"/>
          <w:lang w:val="ru-RU"/>
        </w:rPr>
        <w:t>Мероприятия делятся на следующие виды:</w:t>
      </w:r>
    </w:p>
    <w:p w14:paraId="7740DF00" w14:textId="77777777" w:rsidR="00116790" w:rsidRPr="00D376D0" w:rsidRDefault="00252C2A" w:rsidP="000402D1">
      <w:pPr>
        <w:pStyle w:val="MainText"/>
        <w:tabs>
          <w:tab w:val="left" w:pos="851"/>
          <w:tab w:val="left" w:pos="993"/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 w:hint="eastAsia"/>
          <w:sz w:val="24"/>
          <w:szCs w:val="24"/>
          <w:lang w:val="ru-RU" w:eastAsia="ko-KR"/>
        </w:rPr>
        <w:t>1) </w:t>
      </w:r>
      <w:r w:rsidR="00956B06" w:rsidRPr="00D376D0">
        <w:rPr>
          <w:rFonts w:ascii="Times New Roman" w:hAnsi="Times New Roman"/>
          <w:sz w:val="24"/>
          <w:szCs w:val="24"/>
          <w:lang w:val="ru-RU" w:eastAsia="ko-KR"/>
        </w:rPr>
        <w:tab/>
      </w:r>
      <w:r w:rsidR="00956B06" w:rsidRPr="00D376D0">
        <w:rPr>
          <w:rFonts w:ascii="Times New Roman" w:hAnsi="Times New Roman"/>
          <w:sz w:val="24"/>
          <w:szCs w:val="24"/>
          <w:lang w:val="ru-RU" w:eastAsia="ko-KR"/>
        </w:rPr>
        <w:tab/>
      </w:r>
      <w:r w:rsidR="00116790" w:rsidRPr="00D376D0">
        <w:rPr>
          <w:rFonts w:ascii="Times New Roman" w:hAnsi="Times New Roman"/>
          <w:sz w:val="24"/>
          <w:szCs w:val="24"/>
          <w:lang w:val="ru-RU"/>
        </w:rPr>
        <w:t>п</w:t>
      </w:r>
      <w:r w:rsidR="00B43B10" w:rsidRPr="00D376D0">
        <w:rPr>
          <w:rFonts w:ascii="Times New Roman" w:hAnsi="Times New Roman"/>
          <w:sz w:val="24"/>
          <w:szCs w:val="24"/>
          <w:lang w:val="ru-RU"/>
        </w:rPr>
        <w:t xml:space="preserve">лановые </w:t>
      </w:r>
      <w:r w:rsidR="00EE0EF0" w:rsidRPr="00D376D0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B43B10" w:rsidRPr="00D376D0">
        <w:rPr>
          <w:rFonts w:ascii="Times New Roman" w:hAnsi="Times New Roman"/>
          <w:sz w:val="24"/>
          <w:szCs w:val="24"/>
          <w:lang w:val="ru-RU"/>
        </w:rPr>
        <w:t xml:space="preserve">мероприятия, предусмотренные в ежегодном плане проведения мероприятий Фонда, </w:t>
      </w:r>
      <w:r w:rsidR="00967C13" w:rsidRPr="00D376D0">
        <w:rPr>
          <w:rFonts w:ascii="Times New Roman" w:hAnsi="Times New Roman"/>
          <w:sz w:val="24"/>
          <w:szCs w:val="24"/>
          <w:lang w:val="ru-RU"/>
        </w:rPr>
        <w:t xml:space="preserve">которые проводятся </w:t>
      </w:r>
      <w:r w:rsidR="003B29E8" w:rsidRPr="00D376D0">
        <w:rPr>
          <w:rFonts w:ascii="Times New Roman" w:hAnsi="Times New Roman"/>
          <w:sz w:val="24"/>
          <w:szCs w:val="24"/>
          <w:lang w:val="ru-RU"/>
        </w:rPr>
        <w:t>н</w:t>
      </w:r>
      <w:r w:rsidR="00B43B10" w:rsidRPr="00D376D0">
        <w:rPr>
          <w:rFonts w:ascii="Times New Roman" w:hAnsi="Times New Roman"/>
          <w:sz w:val="24"/>
          <w:szCs w:val="24"/>
          <w:lang w:val="ru-RU"/>
        </w:rPr>
        <w:t xml:space="preserve">е реже одного раза в </w:t>
      </w:r>
      <w:r w:rsidR="001062E3" w:rsidRPr="00D376D0">
        <w:rPr>
          <w:rFonts w:ascii="Times New Roman" w:hAnsi="Times New Roman"/>
          <w:sz w:val="24"/>
          <w:szCs w:val="24"/>
          <w:lang w:val="ru-RU"/>
        </w:rPr>
        <w:t xml:space="preserve">двадцать </w:t>
      </w:r>
      <w:r w:rsidR="00967C13" w:rsidRPr="00D376D0">
        <w:rPr>
          <w:rFonts w:ascii="Times New Roman" w:hAnsi="Times New Roman"/>
          <w:sz w:val="24"/>
          <w:szCs w:val="24"/>
          <w:lang w:val="ru-RU"/>
        </w:rPr>
        <w:t xml:space="preserve">четыре </w:t>
      </w:r>
      <w:r w:rsidR="00B43B10" w:rsidRPr="00D376D0">
        <w:rPr>
          <w:rFonts w:ascii="Times New Roman" w:hAnsi="Times New Roman"/>
          <w:sz w:val="24"/>
          <w:szCs w:val="24"/>
          <w:lang w:val="ru-RU"/>
        </w:rPr>
        <w:t>месяца;</w:t>
      </w:r>
    </w:p>
    <w:p w14:paraId="0EB7F831" w14:textId="77777777" w:rsidR="00DA4A0E" w:rsidRPr="00D376D0" w:rsidRDefault="00252C2A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rFonts w:hint="eastAsia"/>
          <w:color w:val="000000"/>
          <w:lang w:eastAsia="ko-KR"/>
        </w:rPr>
        <w:t>2) </w:t>
      </w:r>
      <w:r w:rsidR="00956B06" w:rsidRPr="00D376D0">
        <w:rPr>
          <w:color w:val="000000"/>
          <w:lang w:eastAsia="ko-KR"/>
        </w:rPr>
        <w:tab/>
      </w:r>
      <w:r w:rsidR="00956B06" w:rsidRPr="00D376D0">
        <w:rPr>
          <w:color w:val="000000"/>
        </w:rPr>
        <w:t>повторные</w:t>
      </w:r>
      <w:r w:rsidR="00DA4A0E" w:rsidRPr="00D376D0">
        <w:rPr>
          <w:color w:val="000000"/>
        </w:rPr>
        <w:t xml:space="preserve"> – мероприятия, проводимые по </w:t>
      </w:r>
      <w:r w:rsidR="00EB2271" w:rsidRPr="00D376D0">
        <w:rPr>
          <w:color w:val="000000"/>
        </w:rPr>
        <w:t>одним и тем же</w:t>
      </w:r>
      <w:r w:rsidR="00DA4A0E" w:rsidRPr="00D376D0">
        <w:rPr>
          <w:color w:val="000000"/>
        </w:rPr>
        <w:t xml:space="preserve"> вопросам соблюдения банком требований, установленных Договором присоединения</w:t>
      </w:r>
      <w:r w:rsidR="00733A8D" w:rsidRPr="00D376D0">
        <w:rPr>
          <w:color w:val="000000"/>
        </w:rPr>
        <w:t>, Законом</w:t>
      </w:r>
      <w:r w:rsidR="00DA4A0E" w:rsidRPr="00D376D0">
        <w:rPr>
          <w:color w:val="000000"/>
        </w:rPr>
        <w:t xml:space="preserve"> и внутренними</w:t>
      </w:r>
      <w:r w:rsidR="00733A8D" w:rsidRPr="00D376D0">
        <w:rPr>
          <w:color w:val="000000"/>
        </w:rPr>
        <w:t xml:space="preserve"> нормативными документами Фонда,</w:t>
      </w:r>
      <w:r w:rsidR="00DA4A0E" w:rsidRPr="00D376D0">
        <w:rPr>
          <w:color w:val="000000"/>
        </w:rPr>
        <w:t xml:space="preserve"> за один и тот же отчетный период деятельности банка</w:t>
      </w:r>
      <w:r w:rsidR="00EB2271" w:rsidRPr="00D376D0">
        <w:rPr>
          <w:color w:val="000000"/>
        </w:rPr>
        <w:t>;</w:t>
      </w:r>
    </w:p>
    <w:p w14:paraId="42B92693" w14:textId="77777777" w:rsidR="004419AC" w:rsidRPr="00D376D0" w:rsidRDefault="00252C2A" w:rsidP="000402D1">
      <w:pPr>
        <w:pStyle w:val="MainText"/>
        <w:tabs>
          <w:tab w:val="left" w:pos="851"/>
          <w:tab w:val="left" w:pos="993"/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 w:hint="eastAsia"/>
          <w:sz w:val="24"/>
          <w:szCs w:val="24"/>
          <w:lang w:val="ru-RU" w:eastAsia="ko-KR"/>
        </w:rPr>
        <w:t>3)</w:t>
      </w:r>
      <w:r w:rsidR="00DA4A0E" w:rsidRPr="00D376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6B06" w:rsidRPr="00D376D0">
        <w:rPr>
          <w:rFonts w:ascii="Times New Roman" w:hAnsi="Times New Roman"/>
          <w:sz w:val="24"/>
          <w:szCs w:val="24"/>
          <w:lang w:val="ru-RU"/>
        </w:rPr>
        <w:tab/>
      </w:r>
      <w:r w:rsidR="00956B06" w:rsidRPr="00D376D0">
        <w:rPr>
          <w:rFonts w:ascii="Times New Roman" w:hAnsi="Times New Roman"/>
          <w:sz w:val="24"/>
          <w:szCs w:val="24"/>
          <w:lang w:val="ru-RU"/>
        </w:rPr>
        <w:tab/>
      </w:r>
      <w:r w:rsidR="00F32CAA" w:rsidRPr="00D376D0">
        <w:rPr>
          <w:rFonts w:ascii="Times New Roman" w:hAnsi="Times New Roman"/>
          <w:sz w:val="24"/>
          <w:szCs w:val="24"/>
          <w:lang w:val="ru-RU"/>
        </w:rPr>
        <w:t>внеплановые</w:t>
      </w:r>
      <w:r w:rsidR="00EE0EF0" w:rsidRPr="00D376D0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419AC" w:rsidRPr="00D376D0">
        <w:rPr>
          <w:rFonts w:ascii="Times New Roman" w:hAnsi="Times New Roman"/>
          <w:sz w:val="24"/>
          <w:szCs w:val="24"/>
          <w:lang w:val="ru-RU"/>
        </w:rPr>
        <w:t>мероприятия</w:t>
      </w:r>
      <w:r w:rsidR="004419AC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, проводимые Фондом </w:t>
      </w:r>
      <w:r w:rsidR="00F32CAA" w:rsidRPr="00D376D0">
        <w:rPr>
          <w:rFonts w:ascii="Times New Roman" w:hAnsi="Times New Roman"/>
          <w:snapToGrid w:val="0"/>
          <w:sz w:val="24"/>
          <w:szCs w:val="24"/>
          <w:lang w:val="ru-RU"/>
        </w:rPr>
        <w:t>по отдельным вопросам</w:t>
      </w:r>
      <w:r w:rsidR="00BA1557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 соблюдения </w:t>
      </w:r>
      <w:r w:rsidR="004419AC" w:rsidRPr="00D376D0">
        <w:rPr>
          <w:rFonts w:ascii="Times New Roman" w:hAnsi="Times New Roman"/>
          <w:snapToGrid w:val="0"/>
          <w:sz w:val="24"/>
          <w:szCs w:val="24"/>
          <w:lang w:val="ru-RU"/>
        </w:rPr>
        <w:t>банком</w:t>
      </w:r>
      <w:r w:rsidR="00BA1557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 требований</w:t>
      </w:r>
      <w:r w:rsidR="004419AC" w:rsidRPr="00D376D0">
        <w:rPr>
          <w:rFonts w:ascii="Times New Roman" w:hAnsi="Times New Roman"/>
          <w:snapToGrid w:val="0"/>
          <w:sz w:val="24"/>
          <w:szCs w:val="24"/>
          <w:lang w:val="ru-RU"/>
        </w:rPr>
        <w:t>, установленных Договором присоединения</w:t>
      </w:r>
      <w:r w:rsidR="00733A8D" w:rsidRPr="00D376D0">
        <w:rPr>
          <w:rFonts w:ascii="Times New Roman" w:hAnsi="Times New Roman"/>
          <w:snapToGrid w:val="0"/>
          <w:sz w:val="24"/>
          <w:szCs w:val="24"/>
          <w:lang w:val="ru-RU"/>
        </w:rPr>
        <w:t>, Законом</w:t>
      </w:r>
      <w:r w:rsidR="004419AC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 и </w:t>
      </w:r>
      <w:r w:rsidR="00B96E9F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внутренними нормативными </w:t>
      </w:r>
      <w:r w:rsidR="00EE0EF0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документами </w:t>
      </w:r>
      <w:r w:rsidR="004419AC" w:rsidRPr="00D376D0">
        <w:rPr>
          <w:rFonts w:ascii="Times New Roman" w:hAnsi="Times New Roman"/>
          <w:snapToGrid w:val="0"/>
          <w:sz w:val="24"/>
          <w:szCs w:val="24"/>
          <w:lang w:val="ru-RU"/>
        </w:rPr>
        <w:t>Фонда,</w:t>
      </w:r>
      <w:r w:rsidR="00AD0C48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 в том числе в случаях, предусмотренных подпунктом </w:t>
      </w:r>
      <w:r w:rsidR="007F53A1" w:rsidRPr="00D376D0">
        <w:rPr>
          <w:rFonts w:ascii="Times New Roman" w:hAnsi="Times New Roman" w:hint="eastAsia"/>
          <w:snapToGrid w:val="0"/>
          <w:sz w:val="24"/>
          <w:szCs w:val="24"/>
          <w:lang w:val="ru-RU" w:eastAsia="ko-KR"/>
        </w:rPr>
        <w:t>3</w:t>
      </w:r>
      <w:r w:rsidR="00AD0C48" w:rsidRPr="00D376D0">
        <w:rPr>
          <w:rFonts w:ascii="Times New Roman" w:hAnsi="Times New Roman"/>
          <w:snapToGrid w:val="0"/>
          <w:sz w:val="24"/>
          <w:szCs w:val="24"/>
          <w:lang w:val="ru-RU"/>
        </w:rPr>
        <w:t>)</w:t>
      </w:r>
      <w:r w:rsidR="007F53A1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 пункта </w:t>
      </w:r>
      <w:r w:rsidR="007F53A1" w:rsidRPr="00D376D0">
        <w:rPr>
          <w:rFonts w:ascii="Times New Roman" w:hAnsi="Times New Roman" w:hint="eastAsia"/>
          <w:snapToGrid w:val="0"/>
          <w:sz w:val="24"/>
          <w:szCs w:val="24"/>
          <w:lang w:val="ru-RU" w:eastAsia="ko-KR"/>
        </w:rPr>
        <w:t>2</w:t>
      </w:r>
      <w:r w:rsidR="00AD0C48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 Правил, </w:t>
      </w:r>
      <w:r w:rsidR="00967C13" w:rsidRPr="00D376D0">
        <w:rPr>
          <w:rFonts w:ascii="Times New Roman" w:hAnsi="Times New Roman"/>
          <w:snapToGrid w:val="0"/>
          <w:sz w:val="24"/>
          <w:szCs w:val="24"/>
          <w:lang w:val="ru-RU"/>
        </w:rPr>
        <w:t>на основании решения органа управления Фонда</w:t>
      </w:r>
      <w:r w:rsidR="00DA4A0E" w:rsidRPr="00D376D0">
        <w:rPr>
          <w:rFonts w:ascii="Times New Roman" w:hAnsi="Times New Roman"/>
          <w:snapToGrid w:val="0"/>
          <w:sz w:val="24"/>
          <w:szCs w:val="24"/>
          <w:lang w:val="ru-RU"/>
        </w:rPr>
        <w:t>.</w:t>
      </w:r>
    </w:p>
    <w:p w14:paraId="5409A6C6" w14:textId="77777777" w:rsidR="00DA4A0E" w:rsidRPr="00D376D0" w:rsidRDefault="005A6E86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4.</w:t>
      </w:r>
      <w:r w:rsidRPr="00D376D0">
        <w:rPr>
          <w:color w:val="000000"/>
        </w:rPr>
        <w:tab/>
      </w:r>
      <w:r w:rsidR="0084503F" w:rsidRPr="00D376D0">
        <w:rPr>
          <w:color w:val="000000"/>
        </w:rPr>
        <w:t>Фонд вправе проводить мероприятия в рамках проверок</w:t>
      </w:r>
      <w:r w:rsidR="00097FCD" w:rsidRPr="00D376D0">
        <w:rPr>
          <w:color w:val="000000"/>
        </w:rPr>
        <w:t xml:space="preserve"> деятельности банка, проводимых</w:t>
      </w:r>
      <w:r w:rsidR="00097FCD" w:rsidRPr="00D376D0">
        <w:t xml:space="preserve"> </w:t>
      </w:r>
      <w:r w:rsidR="002827F3" w:rsidRPr="00D376D0">
        <w:t xml:space="preserve">уполномоченным органом </w:t>
      </w:r>
      <w:r w:rsidR="0084503F" w:rsidRPr="00D376D0">
        <w:rPr>
          <w:color w:val="000000"/>
        </w:rPr>
        <w:t>в соответствии с законодательством Республики Казахстан.</w:t>
      </w:r>
    </w:p>
    <w:p w14:paraId="114FDDD0" w14:textId="77777777" w:rsidR="005A6E86" w:rsidRPr="00D376D0" w:rsidRDefault="005A6E86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5.</w:t>
      </w:r>
      <w:r w:rsidRPr="00D376D0">
        <w:rPr>
          <w:color w:val="000000"/>
        </w:rPr>
        <w:tab/>
        <w:t xml:space="preserve">Фонд </w:t>
      </w:r>
      <w:r w:rsidR="008D72DD" w:rsidRPr="00D376D0">
        <w:rPr>
          <w:color w:val="000000"/>
        </w:rPr>
        <w:t xml:space="preserve">вправе </w:t>
      </w:r>
      <w:r w:rsidRPr="00D376D0">
        <w:rPr>
          <w:color w:val="000000"/>
        </w:rPr>
        <w:t>проводит</w:t>
      </w:r>
      <w:r w:rsidR="008D72DD" w:rsidRPr="00D376D0">
        <w:rPr>
          <w:color w:val="000000"/>
        </w:rPr>
        <w:t>ь любые</w:t>
      </w:r>
      <w:r w:rsidRPr="00D376D0">
        <w:rPr>
          <w:color w:val="000000"/>
        </w:rPr>
        <w:t xml:space="preserve"> мероприятия посредством</w:t>
      </w:r>
      <w:r w:rsidR="007B0540" w:rsidRPr="00D376D0">
        <w:rPr>
          <w:color w:val="000000"/>
        </w:rPr>
        <w:t xml:space="preserve"> ИС</w:t>
      </w:r>
      <w:r w:rsidRPr="00D376D0">
        <w:rPr>
          <w:color w:val="000000"/>
        </w:rPr>
        <w:t>, а также определ</w:t>
      </w:r>
      <w:r w:rsidR="008D72DD" w:rsidRPr="00D376D0">
        <w:rPr>
          <w:color w:val="000000"/>
        </w:rPr>
        <w:t>ить</w:t>
      </w:r>
      <w:r w:rsidRPr="00D376D0">
        <w:rPr>
          <w:color w:val="000000"/>
        </w:rPr>
        <w:t xml:space="preserve"> способ </w:t>
      </w:r>
      <w:r w:rsidR="008D72DD" w:rsidRPr="00D376D0">
        <w:rPr>
          <w:color w:val="000000"/>
        </w:rPr>
        <w:t>проведения таких мероприятий:</w:t>
      </w:r>
      <w:r w:rsidRPr="00D376D0">
        <w:rPr>
          <w:color w:val="000000"/>
        </w:rPr>
        <w:t xml:space="preserve"> </w:t>
      </w:r>
    </w:p>
    <w:p w14:paraId="3FFD2CE9" w14:textId="77777777" w:rsidR="005A6E86" w:rsidRPr="00D376D0" w:rsidRDefault="005A6E86" w:rsidP="000402D1">
      <w:pPr>
        <w:tabs>
          <w:tab w:val="left" w:pos="1418"/>
        </w:tabs>
        <w:ind w:firstLine="709"/>
        <w:jc w:val="both"/>
        <w:rPr>
          <w:rStyle w:val="s1"/>
          <w:rFonts w:ascii="Times New Roman" w:hAnsi="Times New Roman"/>
          <w:b w:val="0"/>
          <w:bCs w:val="0"/>
          <w:sz w:val="24"/>
          <w:szCs w:val="24"/>
        </w:rPr>
      </w:pP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lastRenderedPageBreak/>
        <w:t xml:space="preserve">1) </w:t>
      </w:r>
      <w:r w:rsidR="008D72DD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ab/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>на отд</w:t>
      </w:r>
      <w:r w:rsidR="008D72DD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ельном компьютерном устройстве или серверном оборудовании </w:t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>банка</w:t>
      </w:r>
      <w:r w:rsidRPr="00D376D0">
        <w:rPr>
          <w:rStyle w:val="s1"/>
          <w:rFonts w:ascii="Times New Roman" w:hAnsi="Times New Roman"/>
          <w:bCs w:val="0"/>
          <w:sz w:val="24"/>
          <w:szCs w:val="24"/>
        </w:rPr>
        <w:t>,</w:t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технические характеристики которого не ниже минимальных технических требований к оборудованию для установки </w:t>
      </w:r>
      <w:r w:rsidR="008D72DD" w:rsidRPr="00D376D0">
        <w:rPr>
          <w:color w:val="000000"/>
        </w:rPr>
        <w:t>ИС</w:t>
      </w:r>
      <w:r w:rsidRPr="00D376D0">
        <w:rPr>
          <w:rStyle w:val="s1"/>
          <w:rFonts w:ascii="Times New Roman" w:hAnsi="Times New Roman"/>
          <w:bCs w:val="0"/>
          <w:sz w:val="24"/>
          <w:szCs w:val="24"/>
        </w:rPr>
        <w:t>,</w:t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D72DD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>установленных</w:t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приложением </w:t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kk-KZ"/>
        </w:rPr>
        <w:t>6</w:t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к Договору присоединения;</w:t>
      </w:r>
    </w:p>
    <w:p w14:paraId="6EB0B0E5" w14:textId="77777777" w:rsidR="005A6E86" w:rsidRPr="00D376D0" w:rsidRDefault="005A6E86" w:rsidP="000402D1">
      <w:pPr>
        <w:tabs>
          <w:tab w:val="left" w:pos="34"/>
          <w:tab w:val="left" w:pos="1418"/>
        </w:tabs>
        <w:ind w:firstLine="709"/>
        <w:jc w:val="both"/>
        <w:rPr>
          <w:rStyle w:val="s1"/>
          <w:rFonts w:ascii="Times New Roman" w:hAnsi="Times New Roman"/>
          <w:b w:val="0"/>
          <w:bCs w:val="0"/>
          <w:sz w:val="24"/>
          <w:szCs w:val="24"/>
        </w:rPr>
      </w:pP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2)  </w:t>
      </w:r>
      <w:r w:rsidR="008D72DD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ab/>
      </w:r>
      <w:r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на компьютерном устройстве (ноутбуке) Фонда. </w:t>
      </w:r>
    </w:p>
    <w:p w14:paraId="0B7F419F" w14:textId="77777777" w:rsidR="008D72DD" w:rsidRPr="00D376D0" w:rsidRDefault="008D72DD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2C053120" w14:textId="77777777" w:rsidR="000402D1" w:rsidRPr="00D376D0" w:rsidRDefault="000402D1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5E3A7396" w14:textId="77777777" w:rsidR="009B13C4" w:rsidRPr="00D376D0" w:rsidRDefault="009B13C4" w:rsidP="000402D1">
      <w:pPr>
        <w:tabs>
          <w:tab w:val="left" w:pos="1418"/>
        </w:tabs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2. Права, обязанности и ответственность </w:t>
      </w:r>
      <w:r w:rsidR="00EE5587" w:rsidRPr="00D376D0">
        <w:rPr>
          <w:b/>
          <w:color w:val="000000"/>
        </w:rPr>
        <w:t>рабочей группы</w:t>
      </w:r>
      <w:r w:rsidRPr="00D376D0">
        <w:rPr>
          <w:b/>
          <w:color w:val="000000"/>
        </w:rPr>
        <w:t xml:space="preserve"> </w:t>
      </w:r>
      <w:r w:rsidR="00EE0EF0" w:rsidRPr="00D376D0">
        <w:rPr>
          <w:b/>
          <w:color w:val="000000"/>
        </w:rPr>
        <w:t xml:space="preserve"> </w:t>
      </w:r>
    </w:p>
    <w:p w14:paraId="03712EF7" w14:textId="77777777" w:rsidR="00183A33" w:rsidRPr="00D376D0" w:rsidRDefault="00183A33" w:rsidP="000402D1">
      <w:pPr>
        <w:tabs>
          <w:tab w:val="left" w:pos="1418"/>
        </w:tabs>
        <w:ind w:firstLine="709"/>
        <w:jc w:val="both"/>
        <w:rPr>
          <w:b/>
          <w:color w:val="000000"/>
        </w:rPr>
      </w:pPr>
    </w:p>
    <w:p w14:paraId="28237BAB" w14:textId="77777777" w:rsidR="009B13C4" w:rsidRPr="00D376D0" w:rsidRDefault="008D72DD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6</w:t>
      </w:r>
      <w:r w:rsidR="009B13C4" w:rsidRPr="00D376D0">
        <w:rPr>
          <w:color w:val="000000"/>
        </w:rPr>
        <w:t xml:space="preserve">. </w:t>
      </w:r>
      <w:r w:rsidR="006711AA" w:rsidRPr="00D376D0">
        <w:rPr>
          <w:color w:val="000000"/>
        </w:rPr>
        <w:tab/>
      </w:r>
      <w:r w:rsidR="009B13C4" w:rsidRPr="00D376D0">
        <w:rPr>
          <w:color w:val="000000"/>
        </w:rPr>
        <w:t>При проведении мероприятий рабоч</w:t>
      </w:r>
      <w:r w:rsidR="00DD2BBF" w:rsidRPr="00D376D0">
        <w:rPr>
          <w:color w:val="000000"/>
        </w:rPr>
        <w:t>ая</w:t>
      </w:r>
      <w:r w:rsidR="009B13C4" w:rsidRPr="00D376D0">
        <w:rPr>
          <w:color w:val="000000"/>
        </w:rPr>
        <w:t xml:space="preserve"> групп</w:t>
      </w:r>
      <w:r w:rsidR="00DD2BBF" w:rsidRPr="00D376D0">
        <w:rPr>
          <w:color w:val="000000"/>
        </w:rPr>
        <w:t xml:space="preserve">а </w:t>
      </w:r>
      <w:r w:rsidR="009B13C4" w:rsidRPr="00D376D0">
        <w:rPr>
          <w:color w:val="000000"/>
        </w:rPr>
        <w:t>руководству</w:t>
      </w:r>
      <w:r w:rsidR="00DD2BBF" w:rsidRPr="00D376D0">
        <w:rPr>
          <w:color w:val="000000"/>
        </w:rPr>
        <w:t>е</w:t>
      </w:r>
      <w:r w:rsidR="009B13C4" w:rsidRPr="00D376D0">
        <w:rPr>
          <w:color w:val="000000"/>
        </w:rPr>
        <w:t>тся</w:t>
      </w:r>
      <w:r w:rsidR="00183A33" w:rsidRPr="00D376D0">
        <w:rPr>
          <w:color w:val="000000"/>
        </w:rPr>
        <w:t xml:space="preserve"> </w:t>
      </w:r>
      <w:r w:rsidR="00D04D1A" w:rsidRPr="00D376D0">
        <w:rPr>
          <w:color w:val="000000"/>
        </w:rPr>
        <w:t>З</w:t>
      </w:r>
      <w:r w:rsidR="001C7802" w:rsidRPr="00D376D0">
        <w:rPr>
          <w:color w:val="000000"/>
        </w:rPr>
        <w:t xml:space="preserve">аконом, </w:t>
      </w:r>
      <w:r w:rsidR="00D04D1A" w:rsidRPr="00D376D0">
        <w:rPr>
          <w:color w:val="000000"/>
        </w:rPr>
        <w:t xml:space="preserve">иными </w:t>
      </w:r>
      <w:r w:rsidR="009B13C4" w:rsidRPr="00D376D0">
        <w:rPr>
          <w:color w:val="000000"/>
        </w:rPr>
        <w:t>нормативными</w:t>
      </w:r>
      <w:r w:rsidR="00183A33" w:rsidRPr="00D376D0">
        <w:rPr>
          <w:color w:val="000000"/>
        </w:rPr>
        <w:t xml:space="preserve"> правовыми </w:t>
      </w:r>
      <w:r w:rsidR="009B13C4" w:rsidRPr="00D376D0">
        <w:rPr>
          <w:color w:val="000000"/>
        </w:rPr>
        <w:t xml:space="preserve">актами </w:t>
      </w:r>
      <w:r w:rsidR="00CF1AE8" w:rsidRPr="00D376D0">
        <w:rPr>
          <w:color w:val="000000"/>
        </w:rPr>
        <w:t>Республики Казахстан</w:t>
      </w:r>
      <w:r w:rsidR="009A4200" w:rsidRPr="00D376D0">
        <w:rPr>
          <w:color w:val="000000"/>
        </w:rPr>
        <w:t xml:space="preserve">, </w:t>
      </w:r>
      <w:r w:rsidR="00D00480" w:rsidRPr="00D376D0">
        <w:rPr>
          <w:color w:val="000000"/>
        </w:rPr>
        <w:t>Договором присоедин</w:t>
      </w:r>
      <w:r w:rsidR="00F32CAA" w:rsidRPr="00D376D0">
        <w:rPr>
          <w:color w:val="000000"/>
        </w:rPr>
        <w:t>ения,</w:t>
      </w:r>
      <w:r w:rsidR="001C7802" w:rsidRPr="00D376D0">
        <w:rPr>
          <w:color w:val="000000"/>
        </w:rPr>
        <w:t xml:space="preserve"> Правилами, </w:t>
      </w:r>
      <w:r w:rsidR="00D00480" w:rsidRPr="00D376D0">
        <w:rPr>
          <w:color w:val="000000"/>
        </w:rPr>
        <w:t xml:space="preserve">Правилами уплаты взносов, </w:t>
      </w:r>
      <w:r w:rsidR="009A4200" w:rsidRPr="00D376D0">
        <w:rPr>
          <w:color w:val="000000"/>
        </w:rPr>
        <w:t xml:space="preserve">решениями </w:t>
      </w:r>
      <w:r w:rsidR="00EE5587" w:rsidRPr="00D376D0">
        <w:rPr>
          <w:color w:val="000000"/>
        </w:rPr>
        <w:t>органов</w:t>
      </w:r>
      <w:r w:rsidR="009A4200" w:rsidRPr="00D376D0">
        <w:rPr>
          <w:color w:val="000000"/>
        </w:rPr>
        <w:t xml:space="preserve"> Фонда</w:t>
      </w:r>
      <w:r w:rsidR="00072646" w:rsidRPr="00D376D0">
        <w:rPr>
          <w:color w:val="000000"/>
        </w:rPr>
        <w:t>, положениями о</w:t>
      </w:r>
      <w:r w:rsidR="00184262" w:rsidRPr="00D376D0">
        <w:rPr>
          <w:color w:val="000000"/>
        </w:rPr>
        <w:t>б ответственных</w:t>
      </w:r>
      <w:r w:rsidR="00072646" w:rsidRPr="00D376D0">
        <w:rPr>
          <w:color w:val="000000"/>
        </w:rPr>
        <w:t xml:space="preserve"> подразделениях, должностными инструкц</w:t>
      </w:r>
      <w:r w:rsidR="00EE5587" w:rsidRPr="00D376D0">
        <w:rPr>
          <w:color w:val="000000"/>
        </w:rPr>
        <w:t>иями</w:t>
      </w:r>
      <w:r w:rsidR="00184262" w:rsidRPr="00D376D0">
        <w:rPr>
          <w:color w:val="000000"/>
        </w:rPr>
        <w:t xml:space="preserve"> работников ответственных подразделений</w:t>
      </w:r>
      <w:r w:rsidR="00EE5587" w:rsidRPr="00D376D0">
        <w:rPr>
          <w:color w:val="000000"/>
        </w:rPr>
        <w:t xml:space="preserve">, а также иными </w:t>
      </w:r>
      <w:r w:rsidR="00DD2BBF" w:rsidRPr="00D376D0">
        <w:rPr>
          <w:color w:val="000000"/>
        </w:rPr>
        <w:t>внутренними нормативными</w:t>
      </w:r>
      <w:r w:rsidR="00906C53" w:rsidRPr="00D376D0">
        <w:rPr>
          <w:color w:val="000000"/>
        </w:rPr>
        <w:t xml:space="preserve"> </w:t>
      </w:r>
      <w:r w:rsidR="00184262" w:rsidRPr="00D376D0">
        <w:rPr>
          <w:color w:val="000000"/>
        </w:rPr>
        <w:t xml:space="preserve">документами </w:t>
      </w:r>
      <w:r w:rsidR="00072646" w:rsidRPr="00D376D0">
        <w:rPr>
          <w:color w:val="000000"/>
        </w:rPr>
        <w:t>Фонда</w:t>
      </w:r>
      <w:r w:rsidR="009B13C4" w:rsidRPr="00D376D0">
        <w:rPr>
          <w:color w:val="000000"/>
        </w:rPr>
        <w:t>.</w:t>
      </w:r>
    </w:p>
    <w:p w14:paraId="744C22F7" w14:textId="77777777" w:rsidR="00D00480" w:rsidRPr="00D376D0" w:rsidRDefault="008D72DD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7</w:t>
      </w:r>
      <w:r w:rsidR="00FB56C3" w:rsidRPr="00D376D0">
        <w:rPr>
          <w:color w:val="000000"/>
        </w:rPr>
        <w:t xml:space="preserve">. </w:t>
      </w:r>
      <w:r w:rsidR="006711AA" w:rsidRPr="00D376D0">
        <w:rPr>
          <w:color w:val="000000"/>
        </w:rPr>
        <w:tab/>
      </w:r>
      <w:r w:rsidR="009B13C4" w:rsidRPr="00D376D0">
        <w:rPr>
          <w:color w:val="000000"/>
        </w:rPr>
        <w:t>Руководитель и</w:t>
      </w:r>
      <w:r w:rsidR="00B60AF1" w:rsidRPr="00D376D0">
        <w:rPr>
          <w:color w:val="000000"/>
        </w:rPr>
        <w:t xml:space="preserve"> (или)</w:t>
      </w:r>
      <w:r w:rsidR="009B13C4" w:rsidRPr="00D376D0">
        <w:rPr>
          <w:color w:val="000000"/>
        </w:rPr>
        <w:t xml:space="preserve"> члены рабочей группы обеспечивают сохранность и возврат</w:t>
      </w:r>
      <w:r w:rsidR="00183A33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 xml:space="preserve">имущества, документов, полученных от </w:t>
      </w:r>
      <w:r w:rsidR="00183A33" w:rsidRPr="00D376D0">
        <w:rPr>
          <w:color w:val="000000"/>
        </w:rPr>
        <w:t>банка</w:t>
      </w:r>
      <w:r w:rsidR="00733A8D" w:rsidRPr="00D376D0">
        <w:rPr>
          <w:color w:val="000000"/>
        </w:rPr>
        <w:t xml:space="preserve">, </w:t>
      </w:r>
      <w:r w:rsidR="009B13C4" w:rsidRPr="00D376D0">
        <w:rPr>
          <w:color w:val="000000"/>
        </w:rPr>
        <w:t>за</w:t>
      </w:r>
      <w:r w:rsidR="00183A33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исключение</w:t>
      </w:r>
      <w:r w:rsidR="00733A8D" w:rsidRPr="00D376D0">
        <w:rPr>
          <w:color w:val="000000"/>
        </w:rPr>
        <w:t>м полученных в период проведения мероприятий копий документов (информации)</w:t>
      </w:r>
      <w:r w:rsidR="009B13C4" w:rsidRPr="00D376D0">
        <w:rPr>
          <w:color w:val="000000"/>
        </w:rPr>
        <w:t>.</w:t>
      </w:r>
    </w:p>
    <w:p w14:paraId="27E64163" w14:textId="77777777" w:rsidR="00A635BB" w:rsidRPr="00D376D0" w:rsidRDefault="00733A8D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Допускается пред</w:t>
      </w:r>
      <w:r w:rsidR="00A635BB" w:rsidRPr="00D376D0">
        <w:rPr>
          <w:color w:val="000000"/>
        </w:rPr>
        <w:t xml:space="preserve">ставление </w:t>
      </w:r>
      <w:r w:rsidR="00B60AF1" w:rsidRPr="00D376D0">
        <w:rPr>
          <w:color w:val="000000"/>
        </w:rPr>
        <w:t xml:space="preserve">Фондом </w:t>
      </w:r>
      <w:r w:rsidR="00A635BB" w:rsidRPr="00D376D0">
        <w:rPr>
          <w:color w:val="000000"/>
        </w:rPr>
        <w:t xml:space="preserve">документов и </w:t>
      </w:r>
      <w:r w:rsidR="006711AA" w:rsidRPr="00D376D0">
        <w:rPr>
          <w:color w:val="000000"/>
        </w:rPr>
        <w:t>информации</w:t>
      </w:r>
      <w:r w:rsidR="006F5245" w:rsidRPr="00D376D0">
        <w:rPr>
          <w:color w:val="000000"/>
        </w:rPr>
        <w:t>,</w:t>
      </w:r>
      <w:r w:rsidRPr="00D376D0">
        <w:rPr>
          <w:color w:val="000000"/>
        </w:rPr>
        <w:t xml:space="preserve"> полученных в период проведения мероприятий,</w:t>
      </w:r>
      <w:r w:rsidR="00A635BB" w:rsidRPr="00D376D0">
        <w:rPr>
          <w:color w:val="000000"/>
        </w:rPr>
        <w:t xml:space="preserve"> в Национальный Банк и уполномоченный орган</w:t>
      </w:r>
      <w:r w:rsidR="006F5245" w:rsidRPr="00D376D0">
        <w:rPr>
          <w:color w:val="000000"/>
        </w:rPr>
        <w:t xml:space="preserve"> для ознакомления</w:t>
      </w:r>
      <w:r w:rsidR="00A635BB" w:rsidRPr="00D376D0">
        <w:rPr>
          <w:color w:val="000000"/>
        </w:rPr>
        <w:t>.</w:t>
      </w:r>
    </w:p>
    <w:p w14:paraId="47673CEB" w14:textId="77777777" w:rsidR="00145BA5" w:rsidRPr="00D376D0" w:rsidRDefault="008D72DD" w:rsidP="000402D1">
      <w:pPr>
        <w:tabs>
          <w:tab w:val="left" w:pos="851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8</w:t>
      </w:r>
      <w:r w:rsidR="00FB56C3" w:rsidRPr="00D376D0">
        <w:rPr>
          <w:color w:val="000000"/>
        </w:rPr>
        <w:t>.  </w:t>
      </w:r>
      <w:r w:rsidR="006711AA" w:rsidRPr="00D376D0">
        <w:rPr>
          <w:color w:val="000000"/>
        </w:rPr>
        <w:tab/>
      </w:r>
      <w:r w:rsidR="006F5245" w:rsidRPr="00D376D0">
        <w:rPr>
          <w:color w:val="000000"/>
        </w:rPr>
        <w:t>Р</w:t>
      </w:r>
      <w:r w:rsidR="009B13C4" w:rsidRPr="00D376D0">
        <w:rPr>
          <w:color w:val="000000"/>
        </w:rPr>
        <w:t>уководител</w:t>
      </w:r>
      <w:r w:rsidR="006F5245" w:rsidRPr="00D376D0">
        <w:rPr>
          <w:color w:val="000000"/>
        </w:rPr>
        <w:t>ь</w:t>
      </w:r>
      <w:r w:rsidR="009B13C4" w:rsidRPr="00D376D0">
        <w:rPr>
          <w:color w:val="000000"/>
        </w:rPr>
        <w:t xml:space="preserve"> рабочей группы </w:t>
      </w:r>
      <w:r w:rsidR="006F5245" w:rsidRPr="00D376D0">
        <w:rPr>
          <w:color w:val="000000"/>
        </w:rPr>
        <w:t>обеспечивает</w:t>
      </w:r>
      <w:r w:rsidR="009B13C4" w:rsidRPr="00D376D0">
        <w:rPr>
          <w:color w:val="000000"/>
        </w:rPr>
        <w:t xml:space="preserve"> организаци</w:t>
      </w:r>
      <w:r w:rsidR="006F5245" w:rsidRPr="00D376D0">
        <w:rPr>
          <w:color w:val="000000"/>
        </w:rPr>
        <w:t>ю</w:t>
      </w:r>
      <w:r w:rsidR="00183A33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взаимодействия рабочей группы</w:t>
      </w:r>
      <w:r w:rsidR="007F7D0E" w:rsidRPr="00D376D0">
        <w:rPr>
          <w:color w:val="000000"/>
        </w:rPr>
        <w:t xml:space="preserve"> с банком</w:t>
      </w:r>
      <w:r w:rsidR="009B13C4" w:rsidRPr="00D376D0">
        <w:rPr>
          <w:color w:val="000000"/>
        </w:rPr>
        <w:t xml:space="preserve"> по всем в</w:t>
      </w:r>
      <w:r w:rsidR="009A4200" w:rsidRPr="00D376D0">
        <w:rPr>
          <w:color w:val="000000"/>
        </w:rPr>
        <w:t xml:space="preserve">опросам проведения </w:t>
      </w:r>
      <w:r w:rsidR="00183A33" w:rsidRPr="00D376D0">
        <w:rPr>
          <w:color w:val="000000"/>
        </w:rPr>
        <w:t>мероприятий.</w:t>
      </w:r>
    </w:p>
    <w:p w14:paraId="5E98E7EC" w14:textId="77777777" w:rsidR="00145BA5" w:rsidRPr="00D376D0" w:rsidRDefault="00145BA5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Абзац первый пункта 9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2B063FCC" w14:textId="77777777" w:rsidR="009B13C4" w:rsidRPr="00D376D0" w:rsidRDefault="001A496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9</w:t>
      </w:r>
      <w:r w:rsidR="009B13C4" w:rsidRPr="00D376D0">
        <w:rPr>
          <w:color w:val="000000"/>
        </w:rPr>
        <w:t xml:space="preserve">. </w:t>
      </w:r>
      <w:r w:rsidR="006711AA" w:rsidRPr="00D376D0">
        <w:rPr>
          <w:color w:val="000000"/>
        </w:rPr>
        <w:tab/>
      </w:r>
      <w:r w:rsidR="00145BA5" w:rsidRPr="00D376D0">
        <w:rPr>
          <w:color w:val="000000"/>
        </w:rPr>
        <w:t>Независимо от вида проводимых мероприятий руководитель и (или) члены рабочей группы вправе</w:t>
      </w:r>
      <w:r w:rsidR="009B13C4" w:rsidRPr="00D376D0">
        <w:rPr>
          <w:color w:val="000000"/>
        </w:rPr>
        <w:t>:</w:t>
      </w:r>
    </w:p>
    <w:p w14:paraId="29CA40A4" w14:textId="77777777" w:rsidR="00097516" w:rsidRPr="00D376D0" w:rsidRDefault="00183A33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1)</w:t>
      </w:r>
      <w:r w:rsidR="009B13C4" w:rsidRPr="00D376D0">
        <w:rPr>
          <w:color w:val="000000"/>
        </w:rPr>
        <w:t xml:space="preserve"> </w:t>
      </w:r>
      <w:r w:rsidR="006711AA" w:rsidRPr="00D376D0">
        <w:rPr>
          <w:color w:val="000000"/>
        </w:rPr>
        <w:tab/>
      </w:r>
      <w:r w:rsidR="00097516" w:rsidRPr="00D376D0">
        <w:rPr>
          <w:color w:val="000000"/>
        </w:rPr>
        <w:t>в</w:t>
      </w:r>
      <w:r w:rsidR="009B13C4" w:rsidRPr="00D376D0">
        <w:rPr>
          <w:color w:val="000000"/>
        </w:rPr>
        <w:t xml:space="preserve">ходить в </w:t>
      </w:r>
      <w:r w:rsidR="0096009C" w:rsidRPr="00D376D0">
        <w:rPr>
          <w:color w:val="000000"/>
        </w:rPr>
        <w:t>здание (</w:t>
      </w:r>
      <w:r w:rsidR="009B13C4" w:rsidRPr="00D376D0">
        <w:rPr>
          <w:color w:val="000000"/>
        </w:rPr>
        <w:t>помещения</w:t>
      </w:r>
      <w:r w:rsidR="0096009C" w:rsidRPr="00D376D0">
        <w:rPr>
          <w:color w:val="000000"/>
        </w:rPr>
        <w:t>)</w:t>
      </w:r>
      <w:r w:rsidR="009B13C4" w:rsidRPr="00D376D0">
        <w:rPr>
          <w:color w:val="000000"/>
        </w:rPr>
        <w:t xml:space="preserve"> </w:t>
      </w:r>
      <w:r w:rsidR="00097516" w:rsidRPr="00D376D0">
        <w:rPr>
          <w:color w:val="000000"/>
        </w:rPr>
        <w:t>банка</w:t>
      </w:r>
      <w:r w:rsidR="009B13C4" w:rsidRPr="00D376D0">
        <w:rPr>
          <w:color w:val="000000"/>
        </w:rPr>
        <w:t xml:space="preserve">, в том числе при необходимости </w:t>
      </w:r>
      <w:r w:rsidR="00184262" w:rsidRPr="00D376D0">
        <w:t>–</w:t>
      </w:r>
      <w:r w:rsidR="009B13C4" w:rsidRPr="00D376D0">
        <w:rPr>
          <w:color w:val="000000"/>
        </w:rPr>
        <w:t xml:space="preserve"> в сопровождении</w:t>
      </w:r>
      <w:r w:rsidRPr="00D376D0">
        <w:rPr>
          <w:color w:val="000000"/>
        </w:rPr>
        <w:t xml:space="preserve"> </w:t>
      </w:r>
      <w:r w:rsidR="00AE11B3" w:rsidRPr="00D376D0">
        <w:rPr>
          <w:color w:val="000000"/>
        </w:rPr>
        <w:t xml:space="preserve">ответственных </w:t>
      </w:r>
      <w:r w:rsidR="009B13C4" w:rsidRPr="00D376D0">
        <w:rPr>
          <w:color w:val="000000"/>
        </w:rPr>
        <w:t xml:space="preserve">работников </w:t>
      </w:r>
      <w:r w:rsidR="00097516" w:rsidRPr="00D376D0">
        <w:rPr>
          <w:color w:val="000000"/>
        </w:rPr>
        <w:t>банка;</w:t>
      </w:r>
    </w:p>
    <w:p w14:paraId="4F1E8AA6" w14:textId="77777777" w:rsidR="009B13C4" w:rsidRPr="00D376D0" w:rsidRDefault="00183A33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2)</w:t>
      </w:r>
      <w:r w:rsidR="009B13C4" w:rsidRPr="00D376D0">
        <w:rPr>
          <w:color w:val="000000"/>
        </w:rPr>
        <w:t xml:space="preserve"> </w:t>
      </w:r>
      <w:r w:rsidR="006711AA" w:rsidRPr="00D376D0">
        <w:rPr>
          <w:color w:val="000000"/>
        </w:rPr>
        <w:tab/>
      </w:r>
      <w:r w:rsidR="00097516" w:rsidRPr="00D376D0">
        <w:rPr>
          <w:color w:val="000000"/>
        </w:rPr>
        <w:t>п</w:t>
      </w:r>
      <w:r w:rsidR="009B13C4" w:rsidRPr="00D376D0">
        <w:rPr>
          <w:color w:val="000000"/>
        </w:rPr>
        <w:t xml:space="preserve">ользоваться необходимыми для проведения </w:t>
      </w:r>
      <w:r w:rsidR="00097516" w:rsidRPr="00D376D0">
        <w:rPr>
          <w:color w:val="000000"/>
        </w:rPr>
        <w:t xml:space="preserve">мероприятий </w:t>
      </w:r>
      <w:r w:rsidR="009B13C4" w:rsidRPr="00D376D0">
        <w:rPr>
          <w:color w:val="000000"/>
        </w:rPr>
        <w:t>и организации</w:t>
      </w:r>
      <w:r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 xml:space="preserve">деятельности рабочей группы техническими средствами, в том числе </w:t>
      </w:r>
      <w:r w:rsidR="007F7D0E" w:rsidRPr="00D376D0">
        <w:rPr>
          <w:color w:val="000000"/>
        </w:rPr>
        <w:t>заносить в помещение</w:t>
      </w:r>
      <w:r w:rsidR="009B13C4" w:rsidRPr="00D376D0">
        <w:rPr>
          <w:color w:val="000000"/>
        </w:rPr>
        <w:t xml:space="preserve"> </w:t>
      </w:r>
      <w:r w:rsidR="00097516" w:rsidRPr="00D376D0">
        <w:rPr>
          <w:color w:val="000000"/>
        </w:rPr>
        <w:t>банка</w:t>
      </w:r>
      <w:r w:rsidR="009B13C4" w:rsidRPr="00D376D0">
        <w:rPr>
          <w:color w:val="000000"/>
        </w:rPr>
        <w:t xml:space="preserve"> и выносить</w:t>
      </w:r>
      <w:r w:rsidR="00733A8D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организационно-технические средства,</w:t>
      </w:r>
      <w:r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 xml:space="preserve">принадлежащие </w:t>
      </w:r>
      <w:r w:rsidR="0032725C" w:rsidRPr="00D376D0">
        <w:rPr>
          <w:color w:val="000000"/>
        </w:rPr>
        <w:t>членам рабочей группы</w:t>
      </w:r>
      <w:r w:rsidR="00EE4911" w:rsidRPr="00D376D0">
        <w:rPr>
          <w:color w:val="000000"/>
        </w:rPr>
        <w:t xml:space="preserve"> или</w:t>
      </w:r>
      <w:r w:rsidR="0032725C" w:rsidRPr="00D376D0">
        <w:rPr>
          <w:color w:val="000000"/>
        </w:rPr>
        <w:t xml:space="preserve"> </w:t>
      </w:r>
      <w:r w:rsidR="00097516" w:rsidRPr="00D376D0">
        <w:rPr>
          <w:color w:val="000000"/>
        </w:rPr>
        <w:t>Фонду</w:t>
      </w:r>
      <w:r w:rsidR="0081653D" w:rsidRPr="00D376D0">
        <w:rPr>
          <w:color w:val="000000"/>
        </w:rPr>
        <w:t xml:space="preserve">, </w:t>
      </w:r>
      <w:r w:rsidR="00EE5587" w:rsidRPr="00D376D0">
        <w:rPr>
          <w:color w:val="000000"/>
        </w:rPr>
        <w:t>включая</w:t>
      </w:r>
      <w:r w:rsidR="0081653D" w:rsidRPr="00D376D0">
        <w:rPr>
          <w:color w:val="000000"/>
        </w:rPr>
        <w:t xml:space="preserve"> </w:t>
      </w:r>
      <w:r w:rsidR="005A6E86" w:rsidRPr="00D376D0">
        <w:rPr>
          <w:color w:val="000000"/>
        </w:rPr>
        <w:t>ИС;</w:t>
      </w:r>
    </w:p>
    <w:p w14:paraId="61B9EF8C" w14:textId="77777777" w:rsidR="009B13C4" w:rsidRPr="00D376D0" w:rsidRDefault="00183A33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3) </w:t>
      </w:r>
      <w:r w:rsidR="006711AA" w:rsidRPr="00D376D0">
        <w:rPr>
          <w:color w:val="000000"/>
        </w:rPr>
        <w:tab/>
      </w:r>
      <w:r w:rsidR="00097516" w:rsidRPr="00D376D0">
        <w:rPr>
          <w:color w:val="000000"/>
        </w:rPr>
        <w:t>з</w:t>
      </w:r>
      <w:r w:rsidR="009B13C4" w:rsidRPr="00D376D0">
        <w:rPr>
          <w:color w:val="000000"/>
        </w:rPr>
        <w:t xml:space="preserve">апрашивать и получать от </w:t>
      </w:r>
      <w:r w:rsidR="00097516" w:rsidRPr="00D376D0">
        <w:rPr>
          <w:color w:val="000000"/>
        </w:rPr>
        <w:t xml:space="preserve">банка </w:t>
      </w:r>
      <w:r w:rsidR="009B13C4" w:rsidRPr="00D376D0">
        <w:rPr>
          <w:color w:val="000000"/>
        </w:rPr>
        <w:t xml:space="preserve">все необходимые для достижения целей </w:t>
      </w:r>
      <w:r w:rsidR="00097516" w:rsidRPr="00D376D0">
        <w:rPr>
          <w:color w:val="000000"/>
        </w:rPr>
        <w:t>проведения мероприятий</w:t>
      </w:r>
      <w:r w:rsidR="009B13C4" w:rsidRPr="00D376D0">
        <w:rPr>
          <w:color w:val="000000"/>
        </w:rPr>
        <w:t xml:space="preserve"> документы</w:t>
      </w:r>
      <w:r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(информацию)</w:t>
      </w:r>
      <w:r w:rsidR="006A3A46" w:rsidRPr="00D376D0">
        <w:rPr>
          <w:color w:val="000000"/>
        </w:rPr>
        <w:t>;</w:t>
      </w:r>
    </w:p>
    <w:p w14:paraId="3527C79E" w14:textId="77777777" w:rsidR="00145BA5" w:rsidRPr="00D376D0" w:rsidRDefault="000402D1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</w:t>
      </w:r>
      <w:r w:rsidR="00145BA5" w:rsidRPr="00D376D0">
        <w:rPr>
          <w:i/>
          <w:color w:val="FF0000"/>
        </w:rPr>
        <w:t>одпункт 4) изложен в редакции решени</w:t>
      </w:r>
      <w:r w:rsidRPr="00D376D0">
        <w:rPr>
          <w:i/>
          <w:color w:val="FF0000"/>
        </w:rPr>
        <w:t>я</w:t>
      </w:r>
      <w:r w:rsidR="00145BA5" w:rsidRPr="00D376D0">
        <w:rPr>
          <w:i/>
          <w:color w:val="FF0000"/>
        </w:rPr>
        <w:t xml:space="preserve">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="00145BA5" w:rsidRPr="00D376D0">
        <w:rPr>
          <w:i/>
          <w:color w:val="FF0000"/>
        </w:rPr>
        <w:t xml:space="preserve">г. № 25 </w:t>
      </w:r>
      <w:r w:rsidR="00145BA5" w:rsidRPr="00D376D0">
        <w:rPr>
          <w:bCs/>
          <w:i/>
          <w:color w:val="FF0000"/>
        </w:rPr>
        <w:t>(вв</w:t>
      </w:r>
      <w:r w:rsidRPr="00D376D0">
        <w:rPr>
          <w:bCs/>
          <w:i/>
          <w:color w:val="FF0000"/>
        </w:rPr>
        <w:t>еден</w:t>
      </w:r>
      <w:r w:rsidR="00145BA5" w:rsidRPr="00D376D0">
        <w:rPr>
          <w:bCs/>
          <w:i/>
          <w:color w:val="FF0000"/>
        </w:rPr>
        <w:t xml:space="preserve"> 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="00145BA5" w:rsidRPr="00D376D0">
        <w:rPr>
          <w:bCs/>
          <w:i/>
          <w:color w:val="FF0000"/>
        </w:rPr>
        <w:t>г.)</w:t>
      </w:r>
    </w:p>
    <w:p w14:paraId="5221D89B" w14:textId="77777777" w:rsidR="004D0579" w:rsidRPr="00D376D0" w:rsidRDefault="004D0579" w:rsidP="000402D1">
      <w:pPr>
        <w:tabs>
          <w:tab w:val="left" w:pos="1418"/>
        </w:tabs>
        <w:autoSpaceDE w:val="0"/>
        <w:autoSpaceDN w:val="0"/>
        <w:ind w:firstLine="709"/>
        <w:jc w:val="both"/>
        <w:rPr>
          <w:rStyle w:val="s0"/>
          <w:color w:val="auto"/>
        </w:rPr>
      </w:pPr>
      <w:r w:rsidRPr="00D376D0">
        <w:t>4)</w:t>
      </w:r>
      <w:r w:rsidR="00EE108D" w:rsidRPr="00D376D0">
        <w:t xml:space="preserve"> </w:t>
      </w:r>
      <w:r w:rsidR="006711AA" w:rsidRPr="00D376D0">
        <w:tab/>
      </w:r>
      <w:r w:rsidR="00145BA5" w:rsidRPr="00D376D0">
        <w:t>требовать своего участия при формировании Реестра депозиторов из автоматизированных банковских информационных систем (далее – АБИС) либо п</w:t>
      </w:r>
      <w:r w:rsidR="00145BA5" w:rsidRPr="00D376D0">
        <w:rPr>
          <w:rStyle w:val="s0"/>
        </w:rPr>
        <w:t>рограммного обеспечения по автоматизированному учету депозитов банка</w:t>
      </w:r>
      <w:r w:rsidR="000D1803" w:rsidRPr="00D376D0">
        <w:t>;</w:t>
      </w:r>
      <w:r w:rsidR="00BB751E" w:rsidRPr="00D376D0">
        <w:t xml:space="preserve"> </w:t>
      </w:r>
    </w:p>
    <w:p w14:paraId="777F94D6" w14:textId="77777777" w:rsidR="00184262" w:rsidRPr="00D376D0" w:rsidRDefault="007B160E" w:rsidP="000402D1">
      <w:pPr>
        <w:tabs>
          <w:tab w:val="left" w:pos="1418"/>
        </w:tabs>
        <w:autoSpaceDE w:val="0"/>
        <w:autoSpaceDN w:val="0"/>
        <w:ind w:firstLine="709"/>
        <w:jc w:val="both"/>
      </w:pPr>
      <w:r w:rsidRPr="00D376D0">
        <w:rPr>
          <w:rStyle w:val="s0"/>
          <w:color w:val="auto"/>
        </w:rPr>
        <w:t>5</w:t>
      </w:r>
      <w:r w:rsidR="004D0579" w:rsidRPr="00D376D0">
        <w:rPr>
          <w:rStyle w:val="s0"/>
          <w:color w:val="auto"/>
        </w:rPr>
        <w:t xml:space="preserve">) </w:t>
      </w:r>
      <w:r w:rsidR="006711AA" w:rsidRPr="00D376D0">
        <w:rPr>
          <w:rStyle w:val="s0"/>
          <w:color w:val="auto"/>
        </w:rPr>
        <w:tab/>
        <w:t xml:space="preserve">направлять письменные запросы и </w:t>
      </w:r>
      <w:r w:rsidR="004D0579" w:rsidRPr="00D376D0">
        <w:rPr>
          <w:rStyle w:val="s0"/>
          <w:color w:val="auto"/>
        </w:rPr>
        <w:t>получать от банка</w:t>
      </w:r>
      <w:r w:rsidR="00E93798" w:rsidRPr="00D376D0">
        <w:t xml:space="preserve"> разъяснени</w:t>
      </w:r>
      <w:r w:rsidR="00310FE4" w:rsidRPr="00D376D0">
        <w:t>я</w:t>
      </w:r>
      <w:r w:rsidR="00E93798" w:rsidRPr="00D376D0">
        <w:t xml:space="preserve"> по вопросам</w:t>
      </w:r>
      <w:r w:rsidR="00443AE6" w:rsidRPr="00D376D0">
        <w:t>, связанным с проводимыми мероприятиями</w:t>
      </w:r>
      <w:r w:rsidR="005943B9" w:rsidRPr="00D376D0">
        <w:t xml:space="preserve"> в указанные в них сроки</w:t>
      </w:r>
      <w:r w:rsidR="00887EC0" w:rsidRPr="00D376D0">
        <w:t>;</w:t>
      </w:r>
    </w:p>
    <w:p w14:paraId="747DD079" w14:textId="77777777" w:rsidR="00145BA5" w:rsidRPr="00D376D0" w:rsidRDefault="000402D1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В</w:t>
      </w:r>
      <w:r w:rsidR="00AE56C6" w:rsidRPr="00D376D0">
        <w:rPr>
          <w:i/>
          <w:color w:val="FF0000"/>
        </w:rPr>
        <w:t xml:space="preserve"> п</w:t>
      </w:r>
      <w:r w:rsidR="00145BA5" w:rsidRPr="00D376D0">
        <w:rPr>
          <w:i/>
          <w:color w:val="FF0000"/>
        </w:rPr>
        <w:t xml:space="preserve">одпункт </w:t>
      </w:r>
      <w:r w:rsidR="00401F42" w:rsidRPr="00D376D0">
        <w:rPr>
          <w:i/>
          <w:color w:val="FF0000"/>
        </w:rPr>
        <w:t>6</w:t>
      </w:r>
      <w:r w:rsidR="00145BA5" w:rsidRPr="00D376D0">
        <w:rPr>
          <w:i/>
          <w:color w:val="FF0000"/>
        </w:rPr>
        <w:t xml:space="preserve">) </w:t>
      </w:r>
      <w:r w:rsidR="00AE56C6" w:rsidRPr="00D376D0">
        <w:rPr>
          <w:i/>
          <w:color w:val="FF0000"/>
        </w:rPr>
        <w:t>внесены изменения</w:t>
      </w:r>
      <w:r w:rsidR="00145BA5" w:rsidRPr="00D376D0">
        <w:rPr>
          <w:i/>
          <w:color w:val="FF0000"/>
        </w:rPr>
        <w:t xml:space="preserve"> в соответствии с решением Совета директоров АО «КФГД» </w:t>
      </w:r>
      <w:r w:rsidR="008A605B" w:rsidRPr="00D376D0">
        <w:rPr>
          <w:i/>
          <w:color w:val="FF0000"/>
        </w:rPr>
        <w:t>31.03.2023 г.</w:t>
      </w:r>
      <w:r w:rsidR="004C2124" w:rsidRPr="00D376D0">
        <w:rPr>
          <w:i/>
          <w:color w:val="FF0000"/>
        </w:rPr>
        <w:t xml:space="preserve"> № </w:t>
      </w:r>
      <w:r w:rsidR="008A605B" w:rsidRPr="00D376D0">
        <w:rPr>
          <w:i/>
          <w:color w:val="FF0000"/>
        </w:rPr>
        <w:t>8</w:t>
      </w:r>
      <w:r w:rsidR="004C2124" w:rsidRPr="00D376D0">
        <w:rPr>
          <w:bCs/>
          <w:i/>
          <w:color w:val="FF0000"/>
        </w:rPr>
        <w:t xml:space="preserve"> </w:t>
      </w:r>
      <w:r w:rsidR="00145BA5" w:rsidRPr="00D376D0">
        <w:rPr>
          <w:i/>
          <w:color w:val="FF0000"/>
        </w:rPr>
        <w:t xml:space="preserve"> </w:t>
      </w:r>
    </w:p>
    <w:p w14:paraId="19B3A02E" w14:textId="77777777" w:rsidR="00AB2CAE" w:rsidRPr="00D376D0" w:rsidRDefault="007B160E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 w:rsidRPr="00D376D0">
        <w:rPr>
          <w:color w:val="000000"/>
        </w:rPr>
        <w:t>6</w:t>
      </w:r>
      <w:r w:rsidR="0050057A" w:rsidRPr="00D376D0">
        <w:rPr>
          <w:color w:val="000000"/>
        </w:rPr>
        <w:t xml:space="preserve">) </w:t>
      </w:r>
      <w:r w:rsidR="005943B9" w:rsidRPr="00D376D0">
        <w:rPr>
          <w:color w:val="000000"/>
        </w:rPr>
        <w:tab/>
      </w:r>
      <w:r w:rsidR="004C2124" w:rsidRPr="00D376D0">
        <w:rPr>
          <w:color w:val="000000"/>
          <w:lang w:eastAsia="ko-KR"/>
        </w:rPr>
        <w:t>запрашивать у неустойчивого и (или) неплатежеспособного банка Сведения;</w:t>
      </w:r>
    </w:p>
    <w:p w14:paraId="1B14BFAF" w14:textId="77777777" w:rsidR="00D3016D" w:rsidRPr="00D376D0" w:rsidRDefault="00D3016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lang w:val="kk-KZ"/>
        </w:rPr>
      </w:pPr>
      <w:r w:rsidRPr="00D376D0">
        <w:rPr>
          <w:color w:val="000000"/>
          <w:lang w:val="kk-KZ"/>
        </w:rPr>
        <w:t>7</w:t>
      </w:r>
      <w:r w:rsidRPr="00D376D0">
        <w:rPr>
          <w:rFonts w:hint="eastAsia"/>
          <w:color w:val="000000"/>
          <w:lang w:val="kk-KZ" w:eastAsia="ko-KR"/>
        </w:rPr>
        <w:t>)</w:t>
      </w:r>
      <w:r w:rsidRPr="00D376D0">
        <w:rPr>
          <w:color w:val="000000"/>
          <w:lang w:val="kk-KZ"/>
        </w:rPr>
        <w:t xml:space="preserve"> </w:t>
      </w:r>
      <w:r w:rsidR="00BB44F6" w:rsidRPr="00D376D0">
        <w:rPr>
          <w:color w:val="000000"/>
          <w:lang w:val="kk-KZ"/>
        </w:rPr>
        <w:tab/>
      </w:r>
      <w:r w:rsidRPr="00D376D0">
        <w:rPr>
          <w:color w:val="000000"/>
          <w:lang w:val="kk-KZ"/>
        </w:rPr>
        <w:t xml:space="preserve">использовать </w:t>
      </w:r>
      <w:r w:rsidR="00BB44F6" w:rsidRPr="00D376D0">
        <w:rPr>
          <w:color w:val="000000"/>
          <w:lang w:val="kk-KZ"/>
        </w:rPr>
        <w:t>ИС для целей проведения мероприятий</w:t>
      </w:r>
      <w:r w:rsidR="00310FE4" w:rsidRPr="00D376D0">
        <w:rPr>
          <w:color w:val="000000"/>
          <w:lang w:val="kk-KZ"/>
        </w:rPr>
        <w:t>;</w:t>
      </w:r>
    </w:p>
    <w:p w14:paraId="060A4E2E" w14:textId="77777777" w:rsidR="0025645A" w:rsidRPr="00D376D0" w:rsidRDefault="007D6F0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lang w:val="kk-KZ" w:eastAsia="ko-KR"/>
        </w:rPr>
      </w:pPr>
      <w:r w:rsidRPr="00D376D0">
        <w:rPr>
          <w:rFonts w:hint="eastAsia"/>
          <w:color w:val="000000"/>
          <w:lang w:val="kk-KZ" w:eastAsia="ko-KR"/>
        </w:rPr>
        <w:t>8)</w:t>
      </w:r>
      <w:r w:rsidR="0025645A" w:rsidRPr="00D376D0">
        <w:rPr>
          <w:color w:val="000000"/>
          <w:lang w:val="kk-KZ" w:eastAsia="ko-KR"/>
        </w:rPr>
        <w:t xml:space="preserve"> </w:t>
      </w:r>
      <w:r w:rsidR="00BB44F6" w:rsidRPr="00D376D0">
        <w:rPr>
          <w:color w:val="000000"/>
          <w:lang w:val="kk-KZ" w:eastAsia="ko-KR"/>
        </w:rPr>
        <w:tab/>
      </w:r>
      <w:r w:rsidR="0025645A" w:rsidRPr="00D376D0">
        <w:rPr>
          <w:color w:val="000000"/>
          <w:lang w:val="kk-KZ" w:eastAsia="ko-KR"/>
        </w:rPr>
        <w:t xml:space="preserve">осуществлять выборку досье </w:t>
      </w:r>
      <w:r w:rsidR="00310FE4" w:rsidRPr="00D376D0">
        <w:rPr>
          <w:color w:val="000000"/>
          <w:lang w:val="kk-KZ" w:eastAsia="ko-KR"/>
        </w:rPr>
        <w:t xml:space="preserve">депозиторов </w:t>
      </w:r>
      <w:r w:rsidR="0025645A" w:rsidRPr="00D376D0">
        <w:rPr>
          <w:color w:val="000000"/>
          <w:lang w:val="kk-KZ" w:eastAsia="ko-KR"/>
        </w:rPr>
        <w:t xml:space="preserve"> банка</w:t>
      </w:r>
      <w:r w:rsidR="00310FE4" w:rsidRPr="00D376D0">
        <w:rPr>
          <w:color w:val="000000"/>
          <w:lang w:val="kk-KZ" w:eastAsia="ko-KR"/>
        </w:rPr>
        <w:t>;</w:t>
      </w:r>
    </w:p>
    <w:p w14:paraId="5465F7A0" w14:textId="77777777" w:rsidR="00BB44F6" w:rsidRPr="00D376D0" w:rsidRDefault="003215E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i/>
          <w:color w:val="FF0000"/>
        </w:rPr>
      </w:pPr>
      <w:r w:rsidRPr="00D376D0">
        <w:rPr>
          <w:color w:val="000000"/>
          <w:lang w:val="kk-KZ"/>
        </w:rPr>
        <w:t xml:space="preserve">9) </w:t>
      </w:r>
      <w:r w:rsidR="00BB44F6" w:rsidRPr="00D376D0">
        <w:rPr>
          <w:color w:val="000000"/>
          <w:lang w:val="kk-KZ"/>
        </w:rPr>
        <w:tab/>
      </w:r>
      <w:r w:rsidR="00401F42" w:rsidRPr="00D376D0">
        <w:rPr>
          <w:i/>
          <w:color w:val="FF0000"/>
        </w:rPr>
        <w:t>исключен в соответствии с решением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="00401F42" w:rsidRPr="00D376D0">
        <w:rPr>
          <w:i/>
          <w:color w:val="FF0000"/>
        </w:rPr>
        <w:t xml:space="preserve">г. № 25 </w:t>
      </w:r>
      <w:r w:rsidR="00401F42"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>еден</w:t>
      </w:r>
      <w:r w:rsidR="00401F42" w:rsidRPr="00D376D0">
        <w:rPr>
          <w:bCs/>
          <w:i/>
          <w:color w:val="FF0000"/>
        </w:rPr>
        <w:t xml:space="preserve"> 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="00401F42" w:rsidRPr="00D376D0">
        <w:rPr>
          <w:bCs/>
          <w:i/>
          <w:color w:val="FF0000"/>
        </w:rPr>
        <w:t>г</w:t>
      </w:r>
      <w:r w:rsidR="00401F42" w:rsidRPr="00D376D0">
        <w:rPr>
          <w:i/>
          <w:color w:val="FF0000"/>
        </w:rPr>
        <w:t>.)</w:t>
      </w:r>
      <w:r w:rsidR="00310FE4" w:rsidRPr="00D376D0">
        <w:rPr>
          <w:i/>
          <w:color w:val="FF0000"/>
        </w:rPr>
        <w:t>;</w:t>
      </w:r>
    </w:p>
    <w:p w14:paraId="66D9A8D0" w14:textId="77777777" w:rsidR="00026B64" w:rsidRPr="00D376D0" w:rsidRDefault="00BB44F6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10) </w:t>
      </w:r>
      <w:r w:rsidRPr="00D376D0">
        <w:rPr>
          <w:color w:val="000000"/>
        </w:rPr>
        <w:tab/>
      </w:r>
      <w:r w:rsidR="000C4BCD" w:rsidRPr="00D376D0">
        <w:rPr>
          <w:color w:val="000000"/>
        </w:rPr>
        <w:t xml:space="preserve">иные </w:t>
      </w:r>
      <w:r w:rsidR="00026B64" w:rsidRPr="00D376D0">
        <w:rPr>
          <w:color w:val="000000"/>
        </w:rPr>
        <w:t xml:space="preserve">права, предусмотренные </w:t>
      </w:r>
      <w:r w:rsidR="000C4BCD" w:rsidRPr="00D376D0">
        <w:rPr>
          <w:color w:val="000000"/>
        </w:rPr>
        <w:t xml:space="preserve">законодательством Республики Казахстан </w:t>
      </w:r>
      <w:r w:rsidR="00B1328C" w:rsidRPr="00D376D0">
        <w:rPr>
          <w:color w:val="000000"/>
        </w:rPr>
        <w:t xml:space="preserve">и </w:t>
      </w:r>
      <w:r w:rsidR="00026B64" w:rsidRPr="00D376D0">
        <w:rPr>
          <w:color w:val="000000"/>
        </w:rPr>
        <w:t>Правилами.</w:t>
      </w:r>
    </w:p>
    <w:p w14:paraId="472E1EC9" w14:textId="77777777" w:rsidR="001A0672" w:rsidRPr="00D376D0" w:rsidRDefault="001A4969" w:rsidP="000402D1">
      <w:pPr>
        <w:tabs>
          <w:tab w:val="left" w:pos="709"/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10</w:t>
      </w:r>
      <w:r w:rsidR="009B13C4" w:rsidRPr="00D376D0">
        <w:rPr>
          <w:color w:val="000000"/>
        </w:rPr>
        <w:t>.</w:t>
      </w:r>
      <w:r w:rsidR="003A4C13" w:rsidRPr="00D376D0">
        <w:rPr>
          <w:color w:val="000000"/>
        </w:rPr>
        <w:t xml:space="preserve"> </w:t>
      </w:r>
      <w:r w:rsidR="00BB44F6" w:rsidRPr="00D376D0">
        <w:rPr>
          <w:color w:val="000000"/>
        </w:rPr>
        <w:tab/>
      </w:r>
      <w:r w:rsidR="00BB44F6" w:rsidRPr="00D376D0">
        <w:rPr>
          <w:color w:val="000000"/>
        </w:rPr>
        <w:tab/>
      </w:r>
      <w:r w:rsidR="001A0672" w:rsidRPr="00D376D0">
        <w:rPr>
          <w:color w:val="000000"/>
        </w:rPr>
        <w:t>Р</w:t>
      </w:r>
      <w:r w:rsidR="00380C6F" w:rsidRPr="00D376D0">
        <w:rPr>
          <w:color w:val="000000"/>
        </w:rPr>
        <w:t>аботники Фонда, в том числе р</w:t>
      </w:r>
      <w:r w:rsidR="001A0672" w:rsidRPr="00D376D0">
        <w:rPr>
          <w:color w:val="000000"/>
        </w:rPr>
        <w:t>уководитель и члены рабочей группы, обязаны использовать исключительно в служебных целях ставшую известной в процессе осуществления своих функций информацию о банке</w:t>
      </w:r>
      <w:r w:rsidR="007B3CD0" w:rsidRPr="00D376D0">
        <w:rPr>
          <w:color w:val="000000"/>
          <w:lang w:val="kk-KZ"/>
        </w:rPr>
        <w:t xml:space="preserve"> </w:t>
      </w:r>
      <w:r w:rsidR="001A0672" w:rsidRPr="00D376D0">
        <w:rPr>
          <w:color w:val="000000"/>
        </w:rPr>
        <w:t>и их</w:t>
      </w:r>
      <w:r w:rsidR="00823E12" w:rsidRPr="00D376D0">
        <w:rPr>
          <w:color w:val="000000"/>
        </w:rPr>
        <w:t xml:space="preserve"> </w:t>
      </w:r>
      <w:r w:rsidR="00AE11B3" w:rsidRPr="00D376D0">
        <w:rPr>
          <w:color w:val="000000"/>
        </w:rPr>
        <w:t>депозиторах</w:t>
      </w:r>
      <w:r w:rsidR="001A0672" w:rsidRPr="00D376D0">
        <w:rPr>
          <w:color w:val="000000"/>
        </w:rPr>
        <w:t>.</w:t>
      </w:r>
    </w:p>
    <w:p w14:paraId="4F5FDC16" w14:textId="77777777" w:rsidR="009B13C4" w:rsidRPr="00D376D0" w:rsidRDefault="001A496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lastRenderedPageBreak/>
        <w:t>11</w:t>
      </w:r>
      <w:r w:rsidR="00A3746D" w:rsidRPr="00D376D0">
        <w:rPr>
          <w:color w:val="000000"/>
        </w:rPr>
        <w:t xml:space="preserve">. </w:t>
      </w:r>
      <w:r w:rsidR="00DD19E5" w:rsidRPr="00A5619D">
        <w:rPr>
          <w:color w:val="000000"/>
        </w:rPr>
        <w:tab/>
      </w:r>
      <w:r w:rsidR="0096009C" w:rsidRPr="00D376D0">
        <w:rPr>
          <w:color w:val="000000"/>
        </w:rPr>
        <w:t xml:space="preserve">Руководитель и </w:t>
      </w:r>
      <w:r w:rsidR="00B60AF1" w:rsidRPr="00D376D0">
        <w:rPr>
          <w:color w:val="000000"/>
        </w:rPr>
        <w:t xml:space="preserve">(или) </w:t>
      </w:r>
      <w:r w:rsidR="0096009C" w:rsidRPr="00D376D0">
        <w:rPr>
          <w:color w:val="000000"/>
        </w:rPr>
        <w:t>ч</w:t>
      </w:r>
      <w:r w:rsidR="00A25E4F" w:rsidRPr="00D376D0">
        <w:rPr>
          <w:color w:val="000000"/>
        </w:rPr>
        <w:t>лены рабочей группы</w:t>
      </w:r>
      <w:r w:rsidR="009B13C4" w:rsidRPr="00D376D0">
        <w:rPr>
          <w:color w:val="000000"/>
        </w:rPr>
        <w:t xml:space="preserve"> несут ответственность в</w:t>
      </w:r>
      <w:r w:rsidR="00953EA7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 xml:space="preserve">соответствии с </w:t>
      </w:r>
      <w:r w:rsidR="00953EA7" w:rsidRPr="00D376D0">
        <w:rPr>
          <w:color w:val="000000"/>
        </w:rPr>
        <w:t>з</w:t>
      </w:r>
      <w:r w:rsidR="009B13C4" w:rsidRPr="00D376D0">
        <w:rPr>
          <w:color w:val="000000"/>
        </w:rPr>
        <w:t xml:space="preserve">аконодательством </w:t>
      </w:r>
      <w:r w:rsidR="00953EA7" w:rsidRPr="00D376D0">
        <w:rPr>
          <w:color w:val="000000"/>
        </w:rPr>
        <w:t>Республики Казахстан и Договором присоединения</w:t>
      </w:r>
      <w:r w:rsidR="009B13C4" w:rsidRPr="00D376D0">
        <w:rPr>
          <w:color w:val="000000"/>
        </w:rPr>
        <w:t xml:space="preserve"> за разглашение ими сведений,</w:t>
      </w:r>
      <w:r w:rsidR="00E45832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 xml:space="preserve">полученных в ходе </w:t>
      </w:r>
      <w:r w:rsidR="00953EA7" w:rsidRPr="00D376D0">
        <w:rPr>
          <w:color w:val="000000"/>
        </w:rPr>
        <w:t>проведения мероприятий</w:t>
      </w:r>
      <w:r w:rsidR="00C54160" w:rsidRPr="00D376D0">
        <w:rPr>
          <w:color w:val="000000"/>
        </w:rPr>
        <w:t xml:space="preserve"> и составляющих</w:t>
      </w:r>
      <w:r w:rsidR="00953EA7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банковск</w:t>
      </w:r>
      <w:r w:rsidR="00C54160" w:rsidRPr="00D376D0">
        <w:rPr>
          <w:color w:val="000000"/>
        </w:rPr>
        <w:t>ую</w:t>
      </w:r>
      <w:r w:rsidR="00953EA7" w:rsidRPr="00D376D0">
        <w:rPr>
          <w:color w:val="000000"/>
        </w:rPr>
        <w:t xml:space="preserve"> </w:t>
      </w:r>
      <w:r w:rsidR="009B13C4" w:rsidRPr="00D376D0">
        <w:rPr>
          <w:color w:val="000000"/>
        </w:rPr>
        <w:t>и ин</w:t>
      </w:r>
      <w:r w:rsidR="00C54160" w:rsidRPr="00D376D0">
        <w:rPr>
          <w:color w:val="000000"/>
        </w:rPr>
        <w:t xml:space="preserve">ую </w:t>
      </w:r>
      <w:r w:rsidR="00953EA7" w:rsidRPr="00D376D0">
        <w:rPr>
          <w:color w:val="000000"/>
        </w:rPr>
        <w:t>охраняем</w:t>
      </w:r>
      <w:r w:rsidR="00C54160" w:rsidRPr="00D376D0">
        <w:rPr>
          <w:color w:val="000000"/>
        </w:rPr>
        <w:t>ую</w:t>
      </w:r>
      <w:r w:rsidR="00953EA7" w:rsidRPr="00D376D0">
        <w:rPr>
          <w:color w:val="000000"/>
        </w:rPr>
        <w:t xml:space="preserve"> законом </w:t>
      </w:r>
      <w:r w:rsidR="009B13C4" w:rsidRPr="00D376D0">
        <w:rPr>
          <w:color w:val="000000"/>
        </w:rPr>
        <w:t>тайн</w:t>
      </w:r>
      <w:r w:rsidR="00C54160" w:rsidRPr="00D376D0">
        <w:rPr>
          <w:color w:val="000000"/>
        </w:rPr>
        <w:t>у</w:t>
      </w:r>
      <w:r w:rsidR="009B13C4" w:rsidRPr="00D376D0">
        <w:rPr>
          <w:color w:val="000000"/>
        </w:rPr>
        <w:t>.</w:t>
      </w:r>
    </w:p>
    <w:p w14:paraId="2B8B1461" w14:textId="77777777" w:rsidR="006711AA" w:rsidRPr="00D376D0" w:rsidRDefault="00EE6DC0" w:rsidP="000402D1">
      <w:pPr>
        <w:tabs>
          <w:tab w:val="left" w:pos="1418"/>
        </w:tabs>
        <w:autoSpaceDE w:val="0"/>
        <w:autoSpaceDN w:val="0"/>
        <w:adjustRightInd w:val="0"/>
        <w:ind w:firstLine="709"/>
        <w:rPr>
          <w:color w:val="000000"/>
        </w:rPr>
      </w:pPr>
      <w:r w:rsidRPr="00D376D0">
        <w:rPr>
          <w:color w:val="000000"/>
        </w:rPr>
        <w:tab/>
      </w:r>
      <w:bookmarkStart w:id="0" w:name="SUB15051400"/>
      <w:bookmarkEnd w:id="0"/>
    </w:p>
    <w:p w14:paraId="1199A5A8" w14:textId="77777777" w:rsidR="000402D1" w:rsidRPr="00D376D0" w:rsidRDefault="000402D1" w:rsidP="000402D1">
      <w:pPr>
        <w:tabs>
          <w:tab w:val="left" w:pos="1418"/>
        </w:tabs>
        <w:autoSpaceDE w:val="0"/>
        <w:autoSpaceDN w:val="0"/>
        <w:adjustRightInd w:val="0"/>
        <w:ind w:firstLine="709"/>
        <w:rPr>
          <w:color w:val="000000"/>
        </w:rPr>
      </w:pPr>
    </w:p>
    <w:p w14:paraId="4E74DE65" w14:textId="77777777" w:rsidR="00164A4F" w:rsidRPr="00D376D0" w:rsidRDefault="00EE6DC0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</w:t>
      </w:r>
      <w:r w:rsidR="00164A4F" w:rsidRPr="00D376D0">
        <w:rPr>
          <w:b/>
          <w:color w:val="000000"/>
        </w:rPr>
        <w:t xml:space="preserve">3. </w:t>
      </w:r>
      <w:r w:rsidR="00165905" w:rsidRPr="00D376D0">
        <w:rPr>
          <w:b/>
          <w:color w:val="000000"/>
        </w:rPr>
        <w:t>Права и о</w:t>
      </w:r>
      <w:r w:rsidR="00164A4F" w:rsidRPr="00D376D0">
        <w:rPr>
          <w:b/>
          <w:color w:val="000000"/>
        </w:rPr>
        <w:t xml:space="preserve">бязанности </w:t>
      </w:r>
      <w:r w:rsidRPr="00D376D0">
        <w:rPr>
          <w:b/>
          <w:color w:val="000000"/>
        </w:rPr>
        <w:t>банка и его работников</w:t>
      </w:r>
    </w:p>
    <w:p w14:paraId="7484A3A7" w14:textId="77777777" w:rsidR="00346000" w:rsidRPr="00D376D0" w:rsidRDefault="00346000" w:rsidP="000402D1">
      <w:pPr>
        <w:tabs>
          <w:tab w:val="left" w:pos="1418"/>
        </w:tabs>
        <w:autoSpaceDE w:val="0"/>
        <w:autoSpaceDN w:val="0"/>
        <w:adjustRightInd w:val="0"/>
        <w:ind w:firstLine="709"/>
        <w:rPr>
          <w:b/>
          <w:color w:val="000000"/>
        </w:rPr>
      </w:pPr>
    </w:p>
    <w:p w14:paraId="1F872B24" w14:textId="77777777" w:rsidR="00164A4F" w:rsidRPr="00D376D0" w:rsidRDefault="00D1095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</w:t>
      </w:r>
      <w:r w:rsidR="001A4969" w:rsidRPr="00D376D0">
        <w:rPr>
          <w:color w:val="000000"/>
        </w:rPr>
        <w:t>2</w:t>
      </w:r>
      <w:r w:rsidR="00164A4F" w:rsidRPr="00D376D0">
        <w:rPr>
          <w:color w:val="000000"/>
        </w:rPr>
        <w:t xml:space="preserve">. </w:t>
      </w:r>
      <w:r w:rsidR="00346000" w:rsidRPr="00D376D0">
        <w:rPr>
          <w:color w:val="000000"/>
        </w:rPr>
        <w:tab/>
      </w:r>
      <w:r w:rsidR="00164A4F" w:rsidRPr="00D376D0">
        <w:rPr>
          <w:color w:val="000000"/>
        </w:rPr>
        <w:t xml:space="preserve">Руководитель </w:t>
      </w:r>
      <w:r w:rsidR="00EE6DC0" w:rsidRPr="00D376D0">
        <w:rPr>
          <w:color w:val="000000"/>
        </w:rPr>
        <w:t>банка</w:t>
      </w:r>
      <w:r w:rsidR="00164A4F" w:rsidRPr="00D376D0">
        <w:rPr>
          <w:color w:val="000000"/>
        </w:rPr>
        <w:t xml:space="preserve"> не позднее</w:t>
      </w:r>
      <w:r w:rsidR="00EE6DC0" w:rsidRPr="00D376D0">
        <w:rPr>
          <w:color w:val="000000"/>
        </w:rPr>
        <w:t xml:space="preserve"> </w:t>
      </w:r>
      <w:r w:rsidR="00346000" w:rsidRPr="00D376D0">
        <w:rPr>
          <w:color w:val="000000"/>
        </w:rPr>
        <w:t xml:space="preserve">следующего </w:t>
      </w:r>
      <w:r w:rsidR="00164A4F" w:rsidRPr="00D376D0">
        <w:rPr>
          <w:color w:val="000000"/>
        </w:rPr>
        <w:t>рабочего дня</w:t>
      </w:r>
      <w:r w:rsidR="00346000" w:rsidRPr="00D376D0">
        <w:rPr>
          <w:color w:val="000000"/>
        </w:rPr>
        <w:t xml:space="preserve"> после</w:t>
      </w:r>
      <w:r w:rsidR="00164A4F" w:rsidRPr="00D376D0">
        <w:rPr>
          <w:color w:val="000000"/>
        </w:rPr>
        <w:t xml:space="preserve"> начала </w:t>
      </w:r>
      <w:r w:rsidR="00EE6DC0" w:rsidRPr="00D376D0">
        <w:rPr>
          <w:color w:val="000000"/>
        </w:rPr>
        <w:t>проведения мероприятий</w:t>
      </w:r>
      <w:r w:rsidR="00164A4F" w:rsidRPr="00D376D0">
        <w:rPr>
          <w:color w:val="000000"/>
        </w:rPr>
        <w:t xml:space="preserve"> обязан:</w:t>
      </w:r>
    </w:p>
    <w:p w14:paraId="1F8EC618" w14:textId="77777777" w:rsidR="00164A4F" w:rsidRPr="00D376D0" w:rsidRDefault="00150A1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1) </w:t>
      </w:r>
      <w:r w:rsidR="00346000" w:rsidRPr="00D376D0">
        <w:rPr>
          <w:color w:val="000000"/>
        </w:rPr>
        <w:tab/>
      </w:r>
      <w:r w:rsidR="00EE6DC0" w:rsidRPr="00D376D0">
        <w:rPr>
          <w:color w:val="000000"/>
        </w:rPr>
        <w:t xml:space="preserve">определить </w:t>
      </w:r>
      <w:r w:rsidR="00B1328C" w:rsidRPr="00D376D0">
        <w:rPr>
          <w:color w:val="000000"/>
        </w:rPr>
        <w:t xml:space="preserve">ответственных </w:t>
      </w:r>
      <w:r w:rsidR="00164A4F" w:rsidRPr="00D376D0">
        <w:rPr>
          <w:color w:val="000000"/>
        </w:rPr>
        <w:t>работников</w:t>
      </w:r>
      <w:r w:rsidR="00B1328C" w:rsidRPr="00D376D0">
        <w:rPr>
          <w:color w:val="000000"/>
        </w:rPr>
        <w:t xml:space="preserve"> банка</w:t>
      </w:r>
      <w:r w:rsidR="00164A4F" w:rsidRPr="00D376D0">
        <w:rPr>
          <w:color w:val="000000"/>
        </w:rPr>
        <w:t xml:space="preserve">, которые </w:t>
      </w:r>
      <w:r w:rsidR="00887EC0" w:rsidRPr="00D376D0">
        <w:rPr>
          <w:color w:val="000000"/>
        </w:rPr>
        <w:t xml:space="preserve">взаимодействуют </w:t>
      </w:r>
      <w:r w:rsidR="00164A4F" w:rsidRPr="00D376D0">
        <w:rPr>
          <w:color w:val="000000"/>
        </w:rPr>
        <w:t>с</w:t>
      </w:r>
      <w:r w:rsidR="00EE6DC0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руководителем и</w:t>
      </w:r>
      <w:r w:rsidR="00B60AF1" w:rsidRPr="00D376D0">
        <w:rPr>
          <w:color w:val="000000"/>
        </w:rPr>
        <w:t xml:space="preserve"> (или)</w:t>
      </w:r>
      <w:r w:rsidR="00164A4F" w:rsidRPr="00D376D0">
        <w:rPr>
          <w:color w:val="000000"/>
        </w:rPr>
        <w:t xml:space="preserve"> членами рабочей группы, их компетенцию и ответственность по</w:t>
      </w:r>
      <w:r w:rsidR="00EE6DC0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обеспечению доступа к документам (информации), необходимым </w:t>
      </w:r>
      <w:r w:rsidR="00B60AF1" w:rsidRPr="00D376D0">
        <w:rPr>
          <w:color w:val="000000"/>
        </w:rPr>
        <w:t xml:space="preserve">(необходимой) </w:t>
      </w:r>
      <w:r w:rsidR="00164A4F" w:rsidRPr="00D376D0">
        <w:rPr>
          <w:color w:val="000000"/>
        </w:rPr>
        <w:t>для проведения</w:t>
      </w:r>
      <w:r w:rsidR="00EE6DC0" w:rsidRPr="00D376D0">
        <w:rPr>
          <w:color w:val="000000"/>
        </w:rPr>
        <w:t xml:space="preserve"> мероприятий</w:t>
      </w:r>
      <w:r w:rsidR="00164A4F" w:rsidRPr="00D376D0">
        <w:rPr>
          <w:color w:val="000000"/>
        </w:rPr>
        <w:t xml:space="preserve">, </w:t>
      </w:r>
      <w:r w:rsidR="003F103A" w:rsidRPr="00D376D0">
        <w:rPr>
          <w:color w:val="000000"/>
        </w:rPr>
        <w:t>АБИС</w:t>
      </w:r>
      <w:r w:rsidR="00164A4F" w:rsidRPr="00D376D0">
        <w:rPr>
          <w:color w:val="000000"/>
        </w:rPr>
        <w:t xml:space="preserve"> </w:t>
      </w:r>
      <w:r w:rsidR="00B60AF1" w:rsidRPr="00D376D0">
        <w:t>либо п</w:t>
      </w:r>
      <w:r w:rsidR="00B60AF1" w:rsidRPr="00D376D0">
        <w:rPr>
          <w:rStyle w:val="s0"/>
        </w:rPr>
        <w:t>рограммному обеспечению по автоматизированному учету депозитов банка</w:t>
      </w:r>
      <w:r w:rsidR="00443AE6" w:rsidRPr="00D376D0">
        <w:rPr>
          <w:color w:val="000000"/>
        </w:rPr>
        <w:t>,</w:t>
      </w:r>
      <w:r w:rsidR="00164A4F" w:rsidRPr="00D376D0">
        <w:rPr>
          <w:color w:val="000000"/>
        </w:rPr>
        <w:t xml:space="preserve"> а также по обеспечению иных условий, необходимых для проведения </w:t>
      </w:r>
      <w:r w:rsidR="00EE6DC0" w:rsidRPr="00D376D0">
        <w:rPr>
          <w:color w:val="000000"/>
        </w:rPr>
        <w:t>мероприяти</w:t>
      </w:r>
      <w:r w:rsidR="00A25E4F" w:rsidRPr="00D376D0">
        <w:rPr>
          <w:color w:val="000000"/>
        </w:rPr>
        <w:t>й</w:t>
      </w:r>
      <w:r w:rsidR="00164A4F" w:rsidRPr="00D376D0">
        <w:rPr>
          <w:color w:val="000000"/>
        </w:rPr>
        <w:t>;</w:t>
      </w:r>
    </w:p>
    <w:p w14:paraId="43523B2B" w14:textId="77777777" w:rsidR="00164A4F" w:rsidRPr="00D376D0" w:rsidRDefault="00150A1A" w:rsidP="000402D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2)</w:t>
      </w:r>
      <w:r w:rsidR="00164A4F" w:rsidRPr="00D376D0">
        <w:rPr>
          <w:color w:val="000000"/>
        </w:rPr>
        <w:t xml:space="preserve"> </w:t>
      </w:r>
      <w:r w:rsidR="00346000" w:rsidRPr="00D376D0">
        <w:rPr>
          <w:color w:val="000000"/>
        </w:rPr>
        <w:tab/>
      </w:r>
      <w:r w:rsidR="00346000" w:rsidRPr="00D376D0">
        <w:rPr>
          <w:color w:val="000000"/>
        </w:rPr>
        <w:tab/>
      </w:r>
      <w:r w:rsidR="00164A4F" w:rsidRPr="00D376D0">
        <w:rPr>
          <w:color w:val="000000"/>
        </w:rPr>
        <w:t xml:space="preserve">уведомить руководителя </w:t>
      </w:r>
      <w:r w:rsidR="00380C6F" w:rsidRPr="00D376D0">
        <w:rPr>
          <w:color w:val="000000"/>
        </w:rPr>
        <w:t>и (</w:t>
      </w:r>
      <w:r w:rsidR="001B3685" w:rsidRPr="00D376D0">
        <w:rPr>
          <w:color w:val="000000"/>
        </w:rPr>
        <w:t>или</w:t>
      </w:r>
      <w:r w:rsidR="00380C6F" w:rsidRPr="00D376D0">
        <w:rPr>
          <w:color w:val="000000"/>
        </w:rPr>
        <w:t>)</w:t>
      </w:r>
      <w:r w:rsidR="001B3685" w:rsidRPr="00D376D0">
        <w:rPr>
          <w:color w:val="000000"/>
        </w:rPr>
        <w:t xml:space="preserve"> члена </w:t>
      </w:r>
      <w:r w:rsidR="00164A4F" w:rsidRPr="00D376D0">
        <w:rPr>
          <w:color w:val="000000"/>
        </w:rPr>
        <w:t>рабочей группы об ответственных</w:t>
      </w:r>
      <w:r w:rsidR="00D378B2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работниках </w:t>
      </w:r>
      <w:r w:rsidR="00EE6DC0" w:rsidRPr="00D376D0">
        <w:rPr>
          <w:color w:val="000000"/>
        </w:rPr>
        <w:t>банка</w:t>
      </w:r>
      <w:r w:rsidR="00443AE6" w:rsidRPr="00D376D0">
        <w:rPr>
          <w:color w:val="000000"/>
        </w:rPr>
        <w:t>.</w:t>
      </w:r>
    </w:p>
    <w:p w14:paraId="44B4C028" w14:textId="77777777" w:rsidR="00164A4F" w:rsidRPr="00D376D0" w:rsidRDefault="00D1095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</w:t>
      </w:r>
      <w:r w:rsidR="001A4969" w:rsidRPr="00D376D0">
        <w:rPr>
          <w:color w:val="000000"/>
        </w:rPr>
        <w:t>3</w:t>
      </w:r>
      <w:r w:rsidR="00EE6DC0" w:rsidRPr="00D376D0">
        <w:rPr>
          <w:color w:val="000000"/>
        </w:rPr>
        <w:t xml:space="preserve">. </w:t>
      </w:r>
      <w:r w:rsidR="00346000" w:rsidRPr="00D376D0">
        <w:rPr>
          <w:color w:val="000000"/>
        </w:rPr>
        <w:tab/>
      </w:r>
      <w:r w:rsidR="00164A4F" w:rsidRPr="00D376D0">
        <w:rPr>
          <w:color w:val="000000"/>
        </w:rPr>
        <w:t xml:space="preserve">Руководитель </w:t>
      </w:r>
      <w:r w:rsidR="00B22837" w:rsidRPr="00D376D0">
        <w:rPr>
          <w:color w:val="000000"/>
        </w:rPr>
        <w:t xml:space="preserve">или действующие по его поручению </w:t>
      </w:r>
      <w:r w:rsidR="00165905" w:rsidRPr="00D376D0">
        <w:rPr>
          <w:color w:val="000000"/>
        </w:rPr>
        <w:t xml:space="preserve">ответственные </w:t>
      </w:r>
      <w:r w:rsidR="00164A4F" w:rsidRPr="00D376D0">
        <w:rPr>
          <w:color w:val="000000"/>
        </w:rPr>
        <w:t xml:space="preserve">работники </w:t>
      </w:r>
      <w:r w:rsidR="00EE6DC0" w:rsidRPr="00D376D0">
        <w:rPr>
          <w:color w:val="000000"/>
        </w:rPr>
        <w:t xml:space="preserve">банка </w:t>
      </w:r>
      <w:r w:rsidR="00164A4F" w:rsidRPr="00D376D0">
        <w:rPr>
          <w:color w:val="000000"/>
        </w:rPr>
        <w:t>обязаны:</w:t>
      </w:r>
    </w:p>
    <w:p w14:paraId="653C88B5" w14:textId="77777777" w:rsidR="00164A4F" w:rsidRPr="00D376D0" w:rsidRDefault="00150A1A" w:rsidP="000402D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1)</w:t>
      </w:r>
      <w:r w:rsidR="00367EAF" w:rsidRPr="00D376D0">
        <w:rPr>
          <w:color w:val="000000"/>
        </w:rPr>
        <w:t xml:space="preserve"> </w:t>
      </w:r>
      <w:r w:rsidR="00346000" w:rsidRPr="00D376D0">
        <w:rPr>
          <w:color w:val="000000"/>
        </w:rPr>
        <w:tab/>
      </w:r>
      <w:r w:rsidR="00346000" w:rsidRPr="00D376D0">
        <w:rPr>
          <w:color w:val="000000"/>
        </w:rPr>
        <w:tab/>
      </w:r>
      <w:r w:rsidR="00164A4F" w:rsidRPr="00D376D0">
        <w:rPr>
          <w:color w:val="000000"/>
        </w:rPr>
        <w:t xml:space="preserve">обеспечивать </w:t>
      </w:r>
      <w:r w:rsidR="00CC53E8" w:rsidRPr="00D376D0">
        <w:rPr>
          <w:color w:val="000000"/>
        </w:rPr>
        <w:t>руководителю и</w:t>
      </w:r>
      <w:r w:rsidR="00B60AF1" w:rsidRPr="00D376D0">
        <w:rPr>
          <w:color w:val="000000"/>
        </w:rPr>
        <w:t xml:space="preserve"> (или)</w:t>
      </w:r>
      <w:r w:rsidR="00CC53E8" w:rsidRPr="00D376D0">
        <w:rPr>
          <w:color w:val="000000"/>
        </w:rPr>
        <w:t xml:space="preserve"> членам рабочей группы </w:t>
      </w:r>
      <w:r w:rsidR="00164A4F" w:rsidRPr="00D376D0">
        <w:rPr>
          <w:color w:val="000000"/>
        </w:rPr>
        <w:t>беспрепятственный доступ в помещения</w:t>
      </w:r>
      <w:r w:rsidR="00EE6DC0" w:rsidRPr="00D376D0">
        <w:rPr>
          <w:color w:val="000000"/>
        </w:rPr>
        <w:t xml:space="preserve"> банка </w:t>
      </w:r>
      <w:r w:rsidR="0092211E" w:rsidRPr="00D376D0">
        <w:rPr>
          <w:color w:val="000000"/>
        </w:rPr>
        <w:t xml:space="preserve">(в том числе в праздничные и выходные дни) </w:t>
      </w:r>
      <w:r w:rsidR="00EE6DC0" w:rsidRPr="00D376D0">
        <w:rPr>
          <w:color w:val="000000"/>
        </w:rPr>
        <w:t>с</w:t>
      </w:r>
      <w:r w:rsidR="00164A4F" w:rsidRPr="00D376D0">
        <w:rPr>
          <w:color w:val="000000"/>
        </w:rPr>
        <w:t xml:space="preserve"> даты начала </w:t>
      </w:r>
      <w:r w:rsidR="00EE6DC0" w:rsidRPr="00D376D0">
        <w:rPr>
          <w:color w:val="000000"/>
        </w:rPr>
        <w:t>проведения мероприятий</w:t>
      </w:r>
      <w:r w:rsidR="00B1328C" w:rsidRPr="00D376D0">
        <w:rPr>
          <w:color w:val="000000"/>
        </w:rPr>
        <w:t xml:space="preserve"> и</w:t>
      </w:r>
      <w:r w:rsidR="00164A4F" w:rsidRPr="00D376D0">
        <w:rPr>
          <w:color w:val="000000"/>
        </w:rPr>
        <w:t xml:space="preserve"> до даты</w:t>
      </w:r>
      <w:r w:rsidR="00EE6DC0" w:rsidRPr="00D376D0">
        <w:rPr>
          <w:color w:val="000000"/>
        </w:rPr>
        <w:t xml:space="preserve"> </w:t>
      </w:r>
      <w:r w:rsidR="00EE4D07" w:rsidRPr="00D376D0">
        <w:rPr>
          <w:color w:val="000000"/>
        </w:rPr>
        <w:t>подписания банком итогового отчета</w:t>
      </w:r>
      <w:r w:rsidR="00A10DCE" w:rsidRPr="00D376D0">
        <w:rPr>
          <w:color w:val="000000"/>
        </w:rPr>
        <w:t>;</w:t>
      </w:r>
    </w:p>
    <w:p w14:paraId="5E558136" w14:textId="77777777" w:rsidR="00164A4F" w:rsidRPr="00D376D0" w:rsidRDefault="00150A1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2)</w:t>
      </w:r>
      <w:r w:rsidR="00164A4F" w:rsidRPr="00D376D0">
        <w:rPr>
          <w:color w:val="000000"/>
        </w:rPr>
        <w:t xml:space="preserve"> </w:t>
      </w:r>
      <w:r w:rsidR="00346000" w:rsidRPr="00D376D0">
        <w:rPr>
          <w:color w:val="000000"/>
        </w:rPr>
        <w:tab/>
      </w:r>
      <w:r w:rsidR="00164A4F" w:rsidRPr="00D376D0">
        <w:rPr>
          <w:color w:val="000000"/>
        </w:rPr>
        <w:t>предоставлять руководителю и членам рабочей группы рабочие места в служебном</w:t>
      </w:r>
      <w:r w:rsidR="00A10DCE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помещении </w:t>
      </w:r>
      <w:r w:rsidR="00A10DCE" w:rsidRPr="00D376D0">
        <w:rPr>
          <w:color w:val="000000"/>
        </w:rPr>
        <w:t>банка</w:t>
      </w:r>
      <w:r w:rsidR="00164A4F" w:rsidRPr="00D376D0">
        <w:rPr>
          <w:color w:val="000000"/>
        </w:rPr>
        <w:t>, изолированном от работников</w:t>
      </w:r>
      <w:r w:rsidR="00A10DCE" w:rsidRPr="00D376D0">
        <w:rPr>
          <w:color w:val="000000"/>
        </w:rPr>
        <w:t xml:space="preserve"> банка </w:t>
      </w:r>
      <w:r w:rsidR="00164A4F" w:rsidRPr="00D376D0">
        <w:rPr>
          <w:color w:val="000000"/>
        </w:rPr>
        <w:t>и посторонних лиц, сдаваемом под охрану и</w:t>
      </w:r>
      <w:r w:rsidR="00A10DCE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оборудованном необходимой мебелью, несгораемыми шкафами для хранения документов,</w:t>
      </w:r>
      <w:r w:rsidR="00A10DCE" w:rsidRPr="00D376D0">
        <w:rPr>
          <w:color w:val="000000"/>
        </w:rPr>
        <w:t xml:space="preserve"> </w:t>
      </w:r>
      <w:r w:rsidR="00A25E4F" w:rsidRPr="00D376D0">
        <w:rPr>
          <w:color w:val="000000"/>
        </w:rPr>
        <w:t>а также для хранения</w:t>
      </w:r>
      <w:r w:rsidR="00164A4F" w:rsidRPr="00D376D0">
        <w:rPr>
          <w:color w:val="000000"/>
        </w:rPr>
        <w:t xml:space="preserve"> организационно-технически</w:t>
      </w:r>
      <w:r w:rsidR="00A25E4F" w:rsidRPr="00D376D0">
        <w:rPr>
          <w:color w:val="000000"/>
        </w:rPr>
        <w:t>х средств Фонда</w:t>
      </w:r>
      <w:r w:rsidR="00164A4F" w:rsidRPr="00D376D0">
        <w:rPr>
          <w:color w:val="000000"/>
        </w:rPr>
        <w:t>;</w:t>
      </w:r>
    </w:p>
    <w:p w14:paraId="114ADF51" w14:textId="77777777" w:rsidR="00517FE2" w:rsidRPr="00D376D0" w:rsidRDefault="00517FE2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3) </w:t>
      </w:r>
      <w:r w:rsidR="00346000" w:rsidRPr="00D376D0">
        <w:rPr>
          <w:color w:val="000000"/>
        </w:rPr>
        <w:tab/>
      </w:r>
      <w:r w:rsidRPr="00D376D0">
        <w:rPr>
          <w:color w:val="000000"/>
        </w:rPr>
        <w:t xml:space="preserve">предоставлять </w:t>
      </w:r>
      <w:r w:rsidR="005C222A" w:rsidRPr="00D376D0">
        <w:rPr>
          <w:color w:val="000000"/>
        </w:rPr>
        <w:t xml:space="preserve">возможность </w:t>
      </w:r>
      <w:r w:rsidR="00346000" w:rsidRPr="00D376D0">
        <w:rPr>
          <w:color w:val="000000"/>
        </w:rPr>
        <w:t xml:space="preserve">рабочей группе </w:t>
      </w:r>
      <w:r w:rsidR="005C222A" w:rsidRPr="00D376D0">
        <w:rPr>
          <w:color w:val="000000"/>
        </w:rPr>
        <w:t>обмена информации в электронном виде с от</w:t>
      </w:r>
      <w:r w:rsidR="009A3C2F" w:rsidRPr="00D376D0">
        <w:rPr>
          <w:color w:val="000000"/>
        </w:rPr>
        <w:t>ветственными работниками банка</w:t>
      </w:r>
      <w:r w:rsidR="001272C2" w:rsidRPr="00D376D0">
        <w:rPr>
          <w:color w:val="000000"/>
        </w:rPr>
        <w:t xml:space="preserve"> </w:t>
      </w:r>
      <w:r w:rsidR="005C222A" w:rsidRPr="00D376D0">
        <w:rPr>
          <w:color w:val="000000"/>
        </w:rPr>
        <w:t>посредством внутренней электронной почт</w:t>
      </w:r>
      <w:r w:rsidR="001272C2" w:rsidRPr="00D376D0">
        <w:rPr>
          <w:color w:val="000000"/>
        </w:rPr>
        <w:t>ы</w:t>
      </w:r>
      <w:r w:rsidR="005C222A" w:rsidRPr="00D376D0">
        <w:rPr>
          <w:color w:val="000000"/>
        </w:rPr>
        <w:t xml:space="preserve"> банка</w:t>
      </w:r>
      <w:r w:rsidR="00443AE6" w:rsidRPr="00D376D0">
        <w:rPr>
          <w:color w:val="000000"/>
        </w:rPr>
        <w:t>,</w:t>
      </w:r>
      <w:r w:rsidR="005C222A" w:rsidRPr="00D376D0">
        <w:rPr>
          <w:color w:val="000000"/>
        </w:rPr>
        <w:t xml:space="preserve"> в</w:t>
      </w:r>
      <w:r w:rsidR="004C4021" w:rsidRPr="00D376D0">
        <w:rPr>
          <w:color w:val="000000"/>
        </w:rPr>
        <w:t xml:space="preserve"> том числе</w:t>
      </w:r>
      <w:r w:rsidR="00443AE6" w:rsidRPr="00D376D0">
        <w:rPr>
          <w:color w:val="000000"/>
        </w:rPr>
        <w:t xml:space="preserve"> отправл</w:t>
      </w:r>
      <w:r w:rsidR="004C4021" w:rsidRPr="00D376D0">
        <w:rPr>
          <w:color w:val="000000"/>
        </w:rPr>
        <w:t>ять</w:t>
      </w:r>
      <w:r w:rsidR="005C222A" w:rsidRPr="00D376D0">
        <w:rPr>
          <w:color w:val="000000"/>
        </w:rPr>
        <w:t xml:space="preserve"> статистически</w:t>
      </w:r>
      <w:r w:rsidR="004C4021" w:rsidRPr="00D376D0">
        <w:rPr>
          <w:color w:val="000000"/>
        </w:rPr>
        <w:t>е</w:t>
      </w:r>
      <w:r w:rsidR="005C222A" w:rsidRPr="00D376D0">
        <w:rPr>
          <w:color w:val="000000"/>
        </w:rPr>
        <w:t xml:space="preserve"> данны</w:t>
      </w:r>
      <w:r w:rsidR="004C4021" w:rsidRPr="00D376D0">
        <w:rPr>
          <w:color w:val="000000"/>
        </w:rPr>
        <w:t>е</w:t>
      </w:r>
      <w:r w:rsidR="005C222A" w:rsidRPr="00D376D0">
        <w:rPr>
          <w:color w:val="000000"/>
        </w:rPr>
        <w:t xml:space="preserve"> по результатам выявленных несоответствий и ответ</w:t>
      </w:r>
      <w:r w:rsidR="00443AE6" w:rsidRPr="00D376D0">
        <w:rPr>
          <w:color w:val="000000"/>
        </w:rPr>
        <w:t>ов</w:t>
      </w:r>
      <w:r w:rsidR="005C222A" w:rsidRPr="00D376D0">
        <w:rPr>
          <w:color w:val="000000"/>
        </w:rPr>
        <w:t xml:space="preserve"> н</w:t>
      </w:r>
      <w:r w:rsidR="00443AE6" w:rsidRPr="00D376D0">
        <w:rPr>
          <w:color w:val="000000"/>
        </w:rPr>
        <w:t>а запросы членов рабочей группы</w:t>
      </w:r>
      <w:r w:rsidR="005C222A" w:rsidRPr="00D376D0">
        <w:rPr>
          <w:color w:val="000000"/>
        </w:rPr>
        <w:t xml:space="preserve"> </w:t>
      </w:r>
      <w:r w:rsidR="009A3C2F" w:rsidRPr="00D376D0">
        <w:rPr>
          <w:color w:val="000000"/>
        </w:rPr>
        <w:t>на электронный адрес</w:t>
      </w:r>
      <w:r w:rsidR="00065000" w:rsidRPr="00D376D0">
        <w:rPr>
          <w:color w:val="000000"/>
        </w:rPr>
        <w:t xml:space="preserve"> </w:t>
      </w:r>
      <w:r w:rsidR="00887EC0" w:rsidRPr="00D376D0">
        <w:rPr>
          <w:color w:val="000000"/>
        </w:rPr>
        <w:t>рабочей</w:t>
      </w:r>
      <w:r w:rsidR="00065000" w:rsidRPr="00D376D0">
        <w:rPr>
          <w:color w:val="000000"/>
        </w:rPr>
        <w:t xml:space="preserve"> группы</w:t>
      </w:r>
      <w:r w:rsidR="00D10959" w:rsidRPr="00D376D0">
        <w:rPr>
          <w:color w:val="000000"/>
        </w:rPr>
        <w:t>;</w:t>
      </w:r>
      <w:r w:rsidR="00065000" w:rsidRPr="00D376D0">
        <w:rPr>
          <w:color w:val="000000"/>
        </w:rPr>
        <w:t xml:space="preserve"> </w:t>
      </w:r>
    </w:p>
    <w:p w14:paraId="0065F315" w14:textId="77777777" w:rsidR="00517FE2" w:rsidRPr="00D376D0" w:rsidRDefault="00443AE6" w:rsidP="000402D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4</w:t>
      </w:r>
      <w:r w:rsidR="00517FE2" w:rsidRPr="00D376D0">
        <w:rPr>
          <w:color w:val="000000"/>
        </w:rPr>
        <w:t xml:space="preserve">) </w:t>
      </w:r>
      <w:r w:rsidR="004C4021" w:rsidRPr="00D376D0">
        <w:rPr>
          <w:color w:val="000000"/>
        </w:rPr>
        <w:tab/>
      </w:r>
      <w:r w:rsidR="004C4021" w:rsidRPr="00D376D0">
        <w:rPr>
          <w:color w:val="000000"/>
        </w:rPr>
        <w:tab/>
      </w:r>
      <w:r w:rsidR="00517FE2" w:rsidRPr="00D376D0">
        <w:rPr>
          <w:color w:val="000000"/>
        </w:rPr>
        <w:t>оказ</w:t>
      </w:r>
      <w:r w:rsidR="00264C6A" w:rsidRPr="00D376D0">
        <w:rPr>
          <w:color w:val="000000"/>
        </w:rPr>
        <w:t>ывать</w:t>
      </w:r>
      <w:r w:rsidR="000873BC" w:rsidRPr="00D376D0">
        <w:rPr>
          <w:color w:val="000000"/>
        </w:rPr>
        <w:t xml:space="preserve"> руководителю и </w:t>
      </w:r>
      <w:r w:rsidR="00B60AF1" w:rsidRPr="00D376D0">
        <w:rPr>
          <w:color w:val="000000"/>
        </w:rPr>
        <w:t xml:space="preserve">(или) </w:t>
      </w:r>
      <w:r w:rsidR="000873BC" w:rsidRPr="00D376D0">
        <w:rPr>
          <w:color w:val="000000"/>
        </w:rPr>
        <w:t>членам рабочей группы</w:t>
      </w:r>
      <w:r w:rsidR="00517FE2" w:rsidRPr="00D376D0">
        <w:rPr>
          <w:color w:val="000000"/>
        </w:rPr>
        <w:t xml:space="preserve"> содействие в проведении мероприятий в соответствии с Правилами с даты</w:t>
      </w:r>
      <w:r w:rsidR="00367EAF" w:rsidRPr="00D376D0">
        <w:rPr>
          <w:color w:val="000000"/>
        </w:rPr>
        <w:t>, указанной в</w:t>
      </w:r>
      <w:r w:rsidR="00517FE2" w:rsidRPr="00D376D0">
        <w:rPr>
          <w:color w:val="000000"/>
        </w:rPr>
        <w:t xml:space="preserve"> задани</w:t>
      </w:r>
      <w:r w:rsidR="00367EAF" w:rsidRPr="00D376D0">
        <w:rPr>
          <w:color w:val="000000"/>
        </w:rPr>
        <w:t>и</w:t>
      </w:r>
      <w:r w:rsidR="00F72CA5" w:rsidRPr="00D376D0">
        <w:rPr>
          <w:color w:val="000000"/>
        </w:rPr>
        <w:t xml:space="preserve"> </w:t>
      </w:r>
      <w:r w:rsidR="00B0662D" w:rsidRPr="00D376D0">
        <w:rPr>
          <w:color w:val="000000"/>
        </w:rPr>
        <w:t>на</w:t>
      </w:r>
      <w:r w:rsidR="00123BAC" w:rsidRPr="00D376D0">
        <w:rPr>
          <w:color w:val="000000"/>
        </w:rPr>
        <w:t xml:space="preserve"> </w:t>
      </w:r>
      <w:r w:rsidR="00B0662D" w:rsidRPr="00D376D0">
        <w:rPr>
          <w:color w:val="000000"/>
        </w:rPr>
        <w:t>проведение Фондом мероприятий</w:t>
      </w:r>
      <w:r w:rsidR="00AB2CAE" w:rsidRPr="00D376D0">
        <w:rPr>
          <w:color w:val="000000"/>
        </w:rPr>
        <w:t xml:space="preserve">, составленном в порядке, определенном пунктом </w:t>
      </w:r>
      <w:r w:rsidR="001A4969" w:rsidRPr="00D376D0">
        <w:rPr>
          <w:color w:val="000000"/>
        </w:rPr>
        <w:t xml:space="preserve">24 </w:t>
      </w:r>
      <w:r w:rsidR="00AB2CAE" w:rsidRPr="00D376D0">
        <w:rPr>
          <w:color w:val="000000"/>
        </w:rPr>
        <w:t>Правил</w:t>
      </w:r>
      <w:r w:rsidR="00B0662D" w:rsidRPr="00D376D0">
        <w:rPr>
          <w:color w:val="000000"/>
        </w:rPr>
        <w:t xml:space="preserve"> (далее </w:t>
      </w:r>
      <w:r w:rsidR="00B60AF1" w:rsidRPr="00D376D0">
        <w:t>–</w:t>
      </w:r>
      <w:r w:rsidR="00B0662D" w:rsidRPr="00D376D0">
        <w:rPr>
          <w:color w:val="000000"/>
        </w:rPr>
        <w:t xml:space="preserve"> задание)</w:t>
      </w:r>
      <w:r w:rsidR="006401BD" w:rsidRPr="00D376D0">
        <w:rPr>
          <w:color w:val="000000"/>
        </w:rPr>
        <w:t>, или с даты вручения его руководителю банка</w:t>
      </w:r>
      <w:r w:rsidR="00517FE2" w:rsidRPr="00D376D0">
        <w:rPr>
          <w:color w:val="000000"/>
        </w:rPr>
        <w:t>;</w:t>
      </w:r>
    </w:p>
    <w:p w14:paraId="622B1922" w14:textId="77777777" w:rsidR="00164A4F" w:rsidRPr="00D376D0" w:rsidRDefault="00443AE6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5</w:t>
      </w:r>
      <w:r w:rsidR="00150A1A" w:rsidRPr="00D376D0">
        <w:rPr>
          <w:color w:val="000000"/>
        </w:rPr>
        <w:t xml:space="preserve">) </w:t>
      </w:r>
      <w:r w:rsidR="004C4021" w:rsidRPr="00D376D0">
        <w:rPr>
          <w:color w:val="000000"/>
        </w:rPr>
        <w:tab/>
      </w:r>
      <w:r w:rsidR="00164A4F" w:rsidRPr="00D376D0">
        <w:rPr>
          <w:color w:val="000000"/>
        </w:rPr>
        <w:t>обеспечивать руководителю и</w:t>
      </w:r>
      <w:r w:rsidR="00B60AF1" w:rsidRPr="00D376D0">
        <w:rPr>
          <w:color w:val="000000"/>
        </w:rPr>
        <w:t xml:space="preserve"> (или)</w:t>
      </w:r>
      <w:r w:rsidR="00164A4F" w:rsidRPr="00D376D0">
        <w:rPr>
          <w:color w:val="000000"/>
        </w:rPr>
        <w:t xml:space="preserve"> членам рабочей группы доступ к документам</w:t>
      </w:r>
      <w:r w:rsidR="00A10DCE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(информации), необходимым </w:t>
      </w:r>
      <w:r w:rsidR="00367EAF" w:rsidRPr="00D376D0">
        <w:rPr>
          <w:color w:val="000000"/>
        </w:rPr>
        <w:t xml:space="preserve">(необходимой) </w:t>
      </w:r>
      <w:r w:rsidR="00164A4F" w:rsidRPr="00D376D0">
        <w:rPr>
          <w:color w:val="000000"/>
        </w:rPr>
        <w:t xml:space="preserve">для проведения </w:t>
      </w:r>
      <w:r w:rsidR="00D378B2" w:rsidRPr="00D376D0">
        <w:rPr>
          <w:color w:val="000000"/>
        </w:rPr>
        <w:t>мероприятий</w:t>
      </w:r>
      <w:r w:rsidR="00164A4F" w:rsidRPr="00D376D0">
        <w:rPr>
          <w:color w:val="000000"/>
        </w:rPr>
        <w:t xml:space="preserve">, доступ к </w:t>
      </w:r>
      <w:r w:rsidR="003F103A" w:rsidRPr="00D376D0">
        <w:rPr>
          <w:color w:val="000000"/>
        </w:rPr>
        <w:t>АБИС</w:t>
      </w:r>
      <w:r w:rsidR="00164A4F" w:rsidRPr="00D376D0">
        <w:rPr>
          <w:color w:val="000000"/>
        </w:rPr>
        <w:t xml:space="preserve"> </w:t>
      </w:r>
      <w:r w:rsidR="00B60AF1" w:rsidRPr="00D376D0">
        <w:t>либо п</w:t>
      </w:r>
      <w:r w:rsidR="00B60AF1" w:rsidRPr="00D376D0">
        <w:rPr>
          <w:rStyle w:val="s0"/>
        </w:rPr>
        <w:t>рограммному обеспечению по автоматизированному учету депозитов банка</w:t>
      </w:r>
      <w:r w:rsidR="00521D7C" w:rsidRPr="00D376D0">
        <w:rPr>
          <w:color w:val="000000"/>
        </w:rPr>
        <w:t>, доступ к иной</w:t>
      </w:r>
      <w:r w:rsidR="004260E6" w:rsidRPr="00D376D0">
        <w:rPr>
          <w:color w:val="000000"/>
        </w:rPr>
        <w:t xml:space="preserve"> </w:t>
      </w:r>
      <w:r w:rsidR="00521D7C" w:rsidRPr="00D376D0">
        <w:rPr>
          <w:color w:val="000000"/>
        </w:rPr>
        <w:t>информации, необходимой для обеспечения функционирования системы обязательного гарантирования депозитов, в том числе сведения</w:t>
      </w:r>
      <w:r w:rsidR="00F72CA5" w:rsidRPr="00D376D0">
        <w:rPr>
          <w:color w:val="000000"/>
        </w:rPr>
        <w:t>м</w:t>
      </w:r>
      <w:r w:rsidR="00B73FC9" w:rsidRPr="00D376D0">
        <w:rPr>
          <w:color w:val="000000"/>
        </w:rPr>
        <w:t>,</w:t>
      </w:r>
      <w:r w:rsidR="00F72CA5" w:rsidRPr="00D376D0">
        <w:rPr>
          <w:color w:val="000000"/>
        </w:rPr>
        <w:t xml:space="preserve"> составляющим</w:t>
      </w:r>
      <w:r w:rsidR="00521D7C" w:rsidRPr="00D376D0">
        <w:rPr>
          <w:color w:val="000000"/>
        </w:rPr>
        <w:t xml:space="preserve"> банковскую и иную охраняемую законом тайну </w:t>
      </w:r>
      <w:r w:rsidR="00164A4F" w:rsidRPr="00D376D0">
        <w:rPr>
          <w:color w:val="000000"/>
        </w:rPr>
        <w:t>в порядке, установленном</w:t>
      </w:r>
      <w:r w:rsidR="00D378B2" w:rsidRPr="00D376D0">
        <w:rPr>
          <w:color w:val="000000"/>
        </w:rPr>
        <w:t xml:space="preserve"> Правилами</w:t>
      </w:r>
      <w:r w:rsidR="00164A4F" w:rsidRPr="00D376D0">
        <w:rPr>
          <w:color w:val="000000"/>
        </w:rPr>
        <w:t>;</w:t>
      </w:r>
    </w:p>
    <w:p w14:paraId="2A702983" w14:textId="77777777" w:rsidR="005943B9" w:rsidRPr="00D376D0" w:rsidRDefault="005943B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 w:rsidRPr="00D376D0">
        <w:rPr>
          <w:color w:val="000000"/>
        </w:rPr>
        <w:t xml:space="preserve">6) </w:t>
      </w:r>
      <w:r w:rsidR="004C4021" w:rsidRPr="00D376D0">
        <w:rPr>
          <w:color w:val="000000"/>
        </w:rPr>
        <w:tab/>
      </w:r>
      <w:r w:rsidRPr="00D376D0">
        <w:rPr>
          <w:color w:val="000000"/>
        </w:rPr>
        <w:t xml:space="preserve">в день получения запроса от рабочей группы либо в сроки, установленные в запросе, представить все </w:t>
      </w:r>
      <w:r w:rsidRPr="00D376D0">
        <w:rPr>
          <w:rFonts w:eastAsia="Times New Roman"/>
          <w:color w:val="000000"/>
        </w:rPr>
        <w:t>необходимые сведения и документы, в том числе их копии</w:t>
      </w:r>
      <w:r w:rsidR="0092211E" w:rsidRPr="00D376D0">
        <w:rPr>
          <w:rFonts w:eastAsia="Times New Roman"/>
          <w:color w:val="000000"/>
        </w:rPr>
        <w:t xml:space="preserve">, а также обеспечить представление (устных и письменных) </w:t>
      </w:r>
      <w:r w:rsidR="000C4BCD" w:rsidRPr="00D376D0">
        <w:rPr>
          <w:rFonts w:eastAsia="Times New Roman"/>
          <w:color w:val="000000"/>
        </w:rPr>
        <w:t xml:space="preserve">объяснений </w:t>
      </w:r>
      <w:r w:rsidR="0092211E" w:rsidRPr="00D376D0">
        <w:rPr>
          <w:rFonts w:eastAsia="Times New Roman"/>
          <w:color w:val="000000"/>
        </w:rPr>
        <w:t>на вопросы рабочей группы;</w:t>
      </w:r>
    </w:p>
    <w:p w14:paraId="2BF547A1" w14:textId="77777777" w:rsidR="0092211E" w:rsidRPr="00D376D0" w:rsidRDefault="005943B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7</w:t>
      </w:r>
      <w:r w:rsidR="00404CCD" w:rsidRPr="00D376D0">
        <w:rPr>
          <w:color w:val="000000"/>
        </w:rPr>
        <w:t xml:space="preserve">) </w:t>
      </w:r>
      <w:r w:rsidR="004C4021" w:rsidRPr="00D376D0">
        <w:rPr>
          <w:color w:val="000000"/>
        </w:rPr>
        <w:tab/>
      </w:r>
      <w:r w:rsidR="00404CCD" w:rsidRPr="00D376D0">
        <w:rPr>
          <w:color w:val="000000"/>
        </w:rPr>
        <w:t>иные обязанности, предусмотренные Правилами.</w:t>
      </w:r>
    </w:p>
    <w:p w14:paraId="7BC9B870" w14:textId="77777777" w:rsidR="00164A4F" w:rsidRPr="00D376D0" w:rsidRDefault="00C361C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</w:t>
      </w:r>
      <w:r w:rsidR="001A4969" w:rsidRPr="00D376D0">
        <w:rPr>
          <w:color w:val="000000"/>
        </w:rPr>
        <w:t>4</w:t>
      </w:r>
      <w:r w:rsidR="00421533" w:rsidRPr="00D376D0">
        <w:rPr>
          <w:color w:val="000000"/>
        </w:rPr>
        <w:t xml:space="preserve">. </w:t>
      </w:r>
      <w:r w:rsidR="004C4021" w:rsidRPr="00D376D0">
        <w:rPr>
          <w:color w:val="000000"/>
        </w:rPr>
        <w:tab/>
      </w:r>
      <w:r w:rsidR="00004F89" w:rsidRPr="00D376D0">
        <w:rPr>
          <w:color w:val="000000"/>
          <w:lang w:val="kk-KZ"/>
        </w:rPr>
        <w:t>В</w:t>
      </w:r>
      <w:r w:rsidR="00164A4F" w:rsidRPr="00D376D0">
        <w:rPr>
          <w:color w:val="000000"/>
        </w:rPr>
        <w:t xml:space="preserve"> случае отсутствия документов (информации) и (или) возникновения иных</w:t>
      </w:r>
      <w:r w:rsidR="00421533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обстоятельств, препятствующих их предоставлению в установленные </w:t>
      </w:r>
      <w:r w:rsidR="00473AA8" w:rsidRPr="00D376D0">
        <w:rPr>
          <w:color w:val="000000"/>
        </w:rPr>
        <w:t xml:space="preserve">запросом </w:t>
      </w:r>
      <w:r w:rsidR="00164A4F" w:rsidRPr="00D376D0">
        <w:rPr>
          <w:color w:val="000000"/>
        </w:rPr>
        <w:t>сроки,</w:t>
      </w:r>
      <w:r w:rsidR="00421533" w:rsidRPr="00D376D0">
        <w:rPr>
          <w:color w:val="000000"/>
        </w:rPr>
        <w:t xml:space="preserve"> </w:t>
      </w:r>
      <w:r w:rsidR="00165905" w:rsidRPr="00D376D0">
        <w:rPr>
          <w:color w:val="000000"/>
        </w:rPr>
        <w:t>ответственные работники банка</w:t>
      </w:r>
      <w:r w:rsidR="00164A4F" w:rsidRPr="00D376D0">
        <w:rPr>
          <w:color w:val="000000"/>
        </w:rPr>
        <w:t xml:space="preserve"> должны пред</w:t>
      </w:r>
      <w:r w:rsidR="00512DB8" w:rsidRPr="00D376D0">
        <w:rPr>
          <w:color w:val="000000"/>
        </w:rPr>
        <w:t>о</w:t>
      </w:r>
      <w:r w:rsidR="00164A4F" w:rsidRPr="00D376D0">
        <w:rPr>
          <w:color w:val="000000"/>
        </w:rPr>
        <w:t>ставить руководителю</w:t>
      </w:r>
      <w:r w:rsidR="00421533" w:rsidRPr="00D376D0">
        <w:rPr>
          <w:color w:val="000000"/>
        </w:rPr>
        <w:t xml:space="preserve"> </w:t>
      </w:r>
      <w:r w:rsidR="00C00CCC" w:rsidRPr="00D376D0">
        <w:rPr>
          <w:color w:val="000000"/>
        </w:rPr>
        <w:t>и (</w:t>
      </w:r>
      <w:r w:rsidR="00851567" w:rsidRPr="00D376D0">
        <w:rPr>
          <w:color w:val="000000"/>
        </w:rPr>
        <w:t>или</w:t>
      </w:r>
      <w:r w:rsidR="00C00CCC" w:rsidRPr="00D376D0">
        <w:rPr>
          <w:color w:val="000000"/>
        </w:rPr>
        <w:t>)</w:t>
      </w:r>
      <w:r w:rsidR="00851567" w:rsidRPr="00D376D0">
        <w:rPr>
          <w:color w:val="000000"/>
        </w:rPr>
        <w:t xml:space="preserve"> члену </w:t>
      </w:r>
      <w:r w:rsidR="00164A4F" w:rsidRPr="00D376D0">
        <w:rPr>
          <w:color w:val="000000"/>
        </w:rPr>
        <w:t>рабочей гру</w:t>
      </w:r>
      <w:r w:rsidR="00443AE6" w:rsidRPr="00D376D0">
        <w:rPr>
          <w:color w:val="000000"/>
        </w:rPr>
        <w:t>ппы до истечения установленного</w:t>
      </w:r>
      <w:r w:rsidR="00C00CCC" w:rsidRPr="00D376D0">
        <w:rPr>
          <w:color w:val="000000"/>
        </w:rPr>
        <w:t xml:space="preserve"> в запросе </w:t>
      </w:r>
      <w:r w:rsidR="00164A4F" w:rsidRPr="00D376D0">
        <w:rPr>
          <w:color w:val="000000"/>
        </w:rPr>
        <w:t>срока предоставления документов</w:t>
      </w:r>
      <w:r w:rsidR="00421533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(информации) письменное объяснение причин неисполнения</w:t>
      </w:r>
      <w:r w:rsidR="00387876" w:rsidRPr="00D376D0">
        <w:rPr>
          <w:color w:val="000000"/>
        </w:rPr>
        <w:t xml:space="preserve"> запроса</w:t>
      </w:r>
      <w:r w:rsidR="00164A4F" w:rsidRPr="00D376D0">
        <w:rPr>
          <w:color w:val="000000"/>
        </w:rPr>
        <w:t>.</w:t>
      </w:r>
    </w:p>
    <w:p w14:paraId="04B58F6F" w14:textId="77777777" w:rsidR="00164A4F" w:rsidRPr="00D376D0" w:rsidRDefault="00C361C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</w:t>
      </w:r>
      <w:r w:rsidR="001A4969" w:rsidRPr="00D376D0">
        <w:rPr>
          <w:color w:val="000000"/>
        </w:rPr>
        <w:t>5</w:t>
      </w:r>
      <w:r w:rsidR="00421533" w:rsidRPr="00D376D0">
        <w:rPr>
          <w:color w:val="000000"/>
        </w:rPr>
        <w:t>.</w:t>
      </w:r>
      <w:r w:rsidR="000465CE" w:rsidRPr="00D376D0">
        <w:rPr>
          <w:color w:val="000000"/>
        </w:rPr>
        <w:t xml:space="preserve"> </w:t>
      </w:r>
      <w:r w:rsidR="004C4021" w:rsidRPr="00D376D0">
        <w:rPr>
          <w:color w:val="000000"/>
        </w:rPr>
        <w:tab/>
      </w:r>
      <w:r w:rsidR="00367EAF" w:rsidRPr="00D376D0">
        <w:rPr>
          <w:color w:val="000000"/>
        </w:rPr>
        <w:t>Банк в лице р</w:t>
      </w:r>
      <w:r w:rsidR="00164A4F" w:rsidRPr="00D376D0">
        <w:rPr>
          <w:color w:val="000000"/>
        </w:rPr>
        <w:t>уководител</w:t>
      </w:r>
      <w:r w:rsidR="00367EAF" w:rsidRPr="00D376D0">
        <w:rPr>
          <w:color w:val="000000"/>
        </w:rPr>
        <w:t>я</w:t>
      </w:r>
      <w:r w:rsidR="004C4021" w:rsidRPr="00D376D0">
        <w:rPr>
          <w:color w:val="000000"/>
        </w:rPr>
        <w:t xml:space="preserve"> и</w:t>
      </w:r>
      <w:r w:rsidR="00164A4F" w:rsidRPr="00D376D0">
        <w:rPr>
          <w:color w:val="000000"/>
        </w:rPr>
        <w:t xml:space="preserve"> </w:t>
      </w:r>
      <w:r w:rsidR="00165905" w:rsidRPr="00D376D0">
        <w:rPr>
          <w:color w:val="000000"/>
        </w:rPr>
        <w:t>ответственны</w:t>
      </w:r>
      <w:r w:rsidR="00367EAF" w:rsidRPr="00D376D0">
        <w:rPr>
          <w:color w:val="000000"/>
        </w:rPr>
        <w:t>х</w:t>
      </w:r>
      <w:r w:rsidR="00165905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работник</w:t>
      </w:r>
      <w:r w:rsidR="00367EAF" w:rsidRPr="00D376D0">
        <w:rPr>
          <w:color w:val="000000"/>
        </w:rPr>
        <w:t>ов</w:t>
      </w:r>
      <w:r w:rsidR="00164A4F" w:rsidRPr="00D376D0">
        <w:rPr>
          <w:color w:val="000000"/>
        </w:rPr>
        <w:t>, а также</w:t>
      </w:r>
      <w:r w:rsidR="00421533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работник</w:t>
      </w:r>
      <w:r w:rsidR="00367EAF" w:rsidRPr="00D376D0">
        <w:rPr>
          <w:color w:val="000000"/>
        </w:rPr>
        <w:t>ов</w:t>
      </w:r>
      <w:r w:rsidR="00164A4F" w:rsidRPr="00D376D0">
        <w:rPr>
          <w:color w:val="000000"/>
        </w:rPr>
        <w:t xml:space="preserve"> иных организаций, осуществляющих охрану </w:t>
      </w:r>
      <w:r w:rsidR="00421533" w:rsidRPr="00D376D0">
        <w:rPr>
          <w:color w:val="000000"/>
        </w:rPr>
        <w:t>банка</w:t>
      </w:r>
      <w:r w:rsidR="00164A4F" w:rsidRPr="00D376D0">
        <w:rPr>
          <w:color w:val="000000"/>
        </w:rPr>
        <w:t xml:space="preserve"> на основании договоров, не вправе:</w:t>
      </w:r>
    </w:p>
    <w:p w14:paraId="444C5AC8" w14:textId="77777777" w:rsidR="00164A4F" w:rsidRPr="00D376D0" w:rsidRDefault="0085156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lastRenderedPageBreak/>
        <w:t>1)</w:t>
      </w:r>
      <w:r w:rsidR="00164A4F" w:rsidRPr="00D376D0">
        <w:rPr>
          <w:color w:val="000000"/>
        </w:rPr>
        <w:t xml:space="preserve"> </w:t>
      </w:r>
      <w:r w:rsidR="004C4021" w:rsidRPr="00D376D0">
        <w:rPr>
          <w:color w:val="000000"/>
        </w:rPr>
        <w:tab/>
      </w:r>
      <w:r w:rsidR="00164A4F" w:rsidRPr="00D376D0">
        <w:rPr>
          <w:color w:val="000000"/>
        </w:rPr>
        <w:t>проверять организационно-технические средства, находящиеся в пользовании</w:t>
      </w:r>
      <w:r w:rsidR="00421533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руководителя и</w:t>
      </w:r>
      <w:r w:rsidR="00C00CCC" w:rsidRPr="00D376D0">
        <w:rPr>
          <w:color w:val="000000"/>
        </w:rPr>
        <w:t xml:space="preserve"> (или)</w:t>
      </w:r>
      <w:r w:rsidR="00165905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членов рабочей группы, изымать и досматривать служебны</w:t>
      </w:r>
      <w:r w:rsidR="00165905" w:rsidRPr="00D376D0">
        <w:rPr>
          <w:color w:val="000000"/>
        </w:rPr>
        <w:t xml:space="preserve">е и иные </w:t>
      </w:r>
      <w:r w:rsidR="00164A4F" w:rsidRPr="00D376D0">
        <w:rPr>
          <w:color w:val="000000"/>
        </w:rPr>
        <w:t>документы или</w:t>
      </w:r>
      <w:r w:rsidR="00421533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лишать возможности использовать их при проведении </w:t>
      </w:r>
      <w:r w:rsidR="00421533" w:rsidRPr="00D376D0">
        <w:rPr>
          <w:color w:val="000000"/>
        </w:rPr>
        <w:t>мероприятий</w:t>
      </w:r>
      <w:r w:rsidR="00164A4F" w:rsidRPr="00D376D0">
        <w:rPr>
          <w:color w:val="000000"/>
        </w:rPr>
        <w:t>;</w:t>
      </w:r>
    </w:p>
    <w:p w14:paraId="4043931B" w14:textId="77777777" w:rsidR="00164A4F" w:rsidRPr="00D376D0" w:rsidRDefault="0085156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2)</w:t>
      </w:r>
      <w:r w:rsidR="00164A4F" w:rsidRPr="00D376D0">
        <w:rPr>
          <w:color w:val="000000"/>
        </w:rPr>
        <w:t xml:space="preserve"> </w:t>
      </w:r>
      <w:r w:rsidR="004C4021" w:rsidRPr="00D376D0">
        <w:rPr>
          <w:color w:val="000000"/>
        </w:rPr>
        <w:tab/>
      </w:r>
      <w:r w:rsidR="00164A4F" w:rsidRPr="00D376D0">
        <w:rPr>
          <w:color w:val="000000"/>
        </w:rPr>
        <w:t xml:space="preserve">требовать от руководителя и </w:t>
      </w:r>
      <w:r w:rsidR="00C00CCC" w:rsidRPr="00D376D0">
        <w:rPr>
          <w:color w:val="000000"/>
        </w:rPr>
        <w:t xml:space="preserve">(или) </w:t>
      </w:r>
      <w:r w:rsidR="00164A4F" w:rsidRPr="00D376D0">
        <w:rPr>
          <w:color w:val="000000"/>
        </w:rPr>
        <w:t xml:space="preserve">членов рабочей группы </w:t>
      </w:r>
      <w:r w:rsidR="00C00CCC" w:rsidRPr="00D376D0">
        <w:rPr>
          <w:color w:val="000000"/>
        </w:rPr>
        <w:t>устных</w:t>
      </w:r>
      <w:r w:rsidR="00164A4F" w:rsidRPr="00D376D0">
        <w:rPr>
          <w:color w:val="000000"/>
        </w:rPr>
        <w:t xml:space="preserve"> и</w:t>
      </w:r>
      <w:r w:rsidR="00421533" w:rsidRPr="00D376D0">
        <w:rPr>
          <w:color w:val="000000"/>
        </w:rPr>
        <w:t xml:space="preserve"> </w:t>
      </w:r>
      <w:r w:rsidR="00C00CCC" w:rsidRPr="00D376D0">
        <w:rPr>
          <w:color w:val="000000"/>
        </w:rPr>
        <w:t xml:space="preserve">письменных объяснений и (или) </w:t>
      </w:r>
      <w:r w:rsidR="004C4021" w:rsidRPr="00D376D0">
        <w:rPr>
          <w:color w:val="000000"/>
        </w:rPr>
        <w:t xml:space="preserve">исполнения </w:t>
      </w:r>
      <w:r w:rsidR="00C00CCC" w:rsidRPr="00D376D0">
        <w:rPr>
          <w:color w:val="000000"/>
        </w:rPr>
        <w:t>обязательств, не связанных</w:t>
      </w:r>
      <w:r w:rsidR="00B22837" w:rsidRPr="00D376D0">
        <w:rPr>
          <w:color w:val="000000"/>
        </w:rPr>
        <w:t xml:space="preserve"> с проведением мероприятий</w:t>
      </w:r>
      <w:r w:rsidR="00164A4F" w:rsidRPr="00D376D0">
        <w:rPr>
          <w:color w:val="000000"/>
        </w:rPr>
        <w:t>;</w:t>
      </w:r>
    </w:p>
    <w:p w14:paraId="7B6F5496" w14:textId="77777777" w:rsidR="00164A4F" w:rsidRPr="00D376D0" w:rsidRDefault="0085156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3)</w:t>
      </w:r>
      <w:r w:rsidR="00164A4F" w:rsidRPr="00D376D0">
        <w:rPr>
          <w:color w:val="000000"/>
        </w:rPr>
        <w:t xml:space="preserve"> </w:t>
      </w:r>
      <w:r w:rsidR="004C4021" w:rsidRPr="00D376D0">
        <w:rPr>
          <w:color w:val="000000"/>
        </w:rPr>
        <w:tab/>
      </w:r>
      <w:r w:rsidR="00164A4F" w:rsidRPr="00D376D0">
        <w:rPr>
          <w:color w:val="000000"/>
        </w:rPr>
        <w:t>предъявлять руководителю и</w:t>
      </w:r>
      <w:r w:rsidR="00165905" w:rsidRPr="00D376D0">
        <w:rPr>
          <w:color w:val="000000"/>
        </w:rPr>
        <w:t xml:space="preserve"> </w:t>
      </w:r>
      <w:r w:rsidR="00C00CCC" w:rsidRPr="00D376D0">
        <w:rPr>
          <w:color w:val="000000"/>
        </w:rPr>
        <w:t xml:space="preserve">(или) </w:t>
      </w:r>
      <w:r w:rsidR="00164A4F" w:rsidRPr="00D376D0">
        <w:rPr>
          <w:color w:val="000000"/>
        </w:rPr>
        <w:t>членам рабочей группы иные требования, не</w:t>
      </w:r>
      <w:r w:rsidR="00421533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предусмотренные законодательством </w:t>
      </w:r>
      <w:r w:rsidR="00421533" w:rsidRPr="00D376D0">
        <w:rPr>
          <w:color w:val="000000"/>
        </w:rPr>
        <w:t>Республики Казахстан</w:t>
      </w:r>
      <w:r w:rsidR="00165905" w:rsidRPr="00D376D0">
        <w:rPr>
          <w:color w:val="000000"/>
        </w:rPr>
        <w:t>, Договором присоединения</w:t>
      </w:r>
      <w:r w:rsidR="00164A4F" w:rsidRPr="00D376D0">
        <w:rPr>
          <w:color w:val="000000"/>
        </w:rPr>
        <w:t xml:space="preserve"> и</w:t>
      </w:r>
      <w:r w:rsidR="00123BAC" w:rsidRPr="00D376D0">
        <w:rPr>
          <w:color w:val="000000"/>
        </w:rPr>
        <w:t xml:space="preserve"> </w:t>
      </w:r>
      <w:r w:rsidR="00421533" w:rsidRPr="00D376D0">
        <w:rPr>
          <w:color w:val="000000"/>
        </w:rPr>
        <w:t>Правил</w:t>
      </w:r>
      <w:r w:rsidR="001C0CB6" w:rsidRPr="00D376D0">
        <w:rPr>
          <w:color w:val="000000"/>
        </w:rPr>
        <w:t>ами</w:t>
      </w:r>
      <w:r w:rsidR="00164A4F" w:rsidRPr="00D376D0">
        <w:rPr>
          <w:color w:val="000000"/>
        </w:rPr>
        <w:t>.</w:t>
      </w:r>
    </w:p>
    <w:p w14:paraId="790D0044" w14:textId="77777777" w:rsidR="00401F42" w:rsidRPr="00D376D0" w:rsidRDefault="00401F42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</w:p>
    <w:p w14:paraId="02D021A0" w14:textId="77777777" w:rsidR="00401F42" w:rsidRPr="00D376D0" w:rsidRDefault="000402D1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З</w:t>
      </w:r>
      <w:r w:rsidR="00401F42" w:rsidRPr="00D376D0">
        <w:rPr>
          <w:i/>
          <w:color w:val="FF0000"/>
        </w:rPr>
        <w:t>аголов</w:t>
      </w:r>
      <w:r w:rsidRPr="00D376D0">
        <w:rPr>
          <w:i/>
          <w:color w:val="FF0000"/>
        </w:rPr>
        <w:t>ок</w:t>
      </w:r>
      <w:r w:rsidR="00401F42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>г</w:t>
      </w:r>
      <w:r w:rsidR="00401F42" w:rsidRPr="00D376D0">
        <w:rPr>
          <w:i/>
          <w:color w:val="FF0000"/>
        </w:rPr>
        <w:t>лавы 4 изложен в редакции решени</w:t>
      </w:r>
      <w:r w:rsidRPr="00D376D0">
        <w:rPr>
          <w:i/>
          <w:color w:val="FF0000"/>
        </w:rPr>
        <w:t>я</w:t>
      </w:r>
      <w:r w:rsidR="00401F42" w:rsidRPr="00D376D0">
        <w:rPr>
          <w:i/>
          <w:color w:val="FF0000"/>
        </w:rPr>
        <w:t xml:space="preserve">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="00401F42" w:rsidRPr="00D376D0">
        <w:rPr>
          <w:i/>
          <w:color w:val="FF0000"/>
        </w:rPr>
        <w:t xml:space="preserve">г. № 25 </w:t>
      </w:r>
      <w:r w:rsidR="00401F42" w:rsidRPr="00D376D0">
        <w:rPr>
          <w:bCs/>
          <w:i/>
          <w:color w:val="FF0000"/>
        </w:rPr>
        <w:t>(вв</w:t>
      </w:r>
      <w:r w:rsidRPr="00D376D0">
        <w:rPr>
          <w:bCs/>
          <w:i/>
          <w:color w:val="FF0000"/>
        </w:rPr>
        <w:t>еден</w:t>
      </w:r>
      <w:r w:rsidR="00401F42" w:rsidRPr="00D376D0">
        <w:rPr>
          <w:bCs/>
          <w:i/>
          <w:color w:val="FF0000"/>
        </w:rPr>
        <w:t xml:space="preserve"> 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="00401F42" w:rsidRPr="00D376D0">
        <w:rPr>
          <w:bCs/>
          <w:i/>
          <w:color w:val="FF0000"/>
        </w:rPr>
        <w:t>г.)</w:t>
      </w:r>
    </w:p>
    <w:p w14:paraId="05A6A06A" w14:textId="77777777" w:rsidR="009F4128" w:rsidRPr="00D376D0" w:rsidRDefault="009C2E51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rStyle w:val="s1"/>
          <w:rFonts w:ascii="Times New Roman" w:hAnsi="Times New Roman"/>
          <w:b w:val="0"/>
          <w:bCs w:val="0"/>
          <w:sz w:val="22"/>
          <w:szCs w:val="24"/>
          <w:lang w:val="kk-KZ"/>
        </w:rPr>
      </w:pPr>
      <w:r w:rsidRPr="00D376D0">
        <w:rPr>
          <w:b/>
          <w:color w:val="000000"/>
        </w:rPr>
        <w:t xml:space="preserve">Глава 4. </w:t>
      </w:r>
      <w:r w:rsidR="00401F42" w:rsidRPr="00D376D0">
        <w:rPr>
          <w:b/>
          <w:color w:val="000000"/>
        </w:rPr>
        <w:t>Порядок предоставления банком результатов самостоятельного мониторинга Реестра депозиторов посредством ИС</w:t>
      </w:r>
    </w:p>
    <w:p w14:paraId="6464B935" w14:textId="77777777" w:rsidR="00C17F1B" w:rsidRPr="00D376D0" w:rsidRDefault="00C17F1B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072207A8" w14:textId="77777777" w:rsidR="00E33937" w:rsidRPr="00D376D0" w:rsidRDefault="00EA2E10" w:rsidP="000402D1">
      <w:pPr>
        <w:pStyle w:val="HTML"/>
        <w:tabs>
          <w:tab w:val="clear" w:pos="1832"/>
          <w:tab w:val="left" w:pos="1418"/>
        </w:tabs>
        <w:ind w:firstLine="709"/>
        <w:jc w:val="both"/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376D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1A4969" w:rsidRPr="00D376D0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="0010762C" w:rsidRPr="00D376D0">
        <w:rPr>
          <w:rFonts w:ascii="Times New Roman" w:hAnsi="Times New Roman"/>
          <w:color w:val="000000"/>
          <w:sz w:val="24"/>
          <w:szCs w:val="24"/>
        </w:rPr>
        <w:t>.</w:t>
      </w:r>
      <w:r w:rsidR="00271617" w:rsidRPr="00D376D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5287D" w:rsidRPr="00D376D0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271617" w:rsidRPr="00D376D0">
        <w:rPr>
          <w:rFonts w:ascii="Times New Roman" w:hAnsi="Times New Roman"/>
          <w:color w:val="000000"/>
          <w:sz w:val="24"/>
          <w:szCs w:val="24"/>
          <w:lang w:val="ru-RU"/>
        </w:rPr>
        <w:t>Установка</w:t>
      </w:r>
      <w:r w:rsidR="00271617" w:rsidRPr="00D376D0">
        <w:rPr>
          <w:color w:val="000000"/>
        </w:rPr>
        <w:t xml:space="preserve"> </w:t>
      </w:r>
      <w:r w:rsidR="0005287D" w:rsidRPr="00D376D0">
        <w:rPr>
          <w:rFonts w:ascii="Times New Roman" w:hAnsi="Times New Roman"/>
          <w:color w:val="000000"/>
          <w:sz w:val="24"/>
          <w:szCs w:val="24"/>
          <w:lang w:val="ru-RU"/>
        </w:rPr>
        <w:t>ИС</w:t>
      </w:r>
      <w:r w:rsidR="00511D7D" w:rsidRPr="00D376D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F1401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на </w:t>
      </w:r>
      <w:r w:rsidR="00271617" w:rsidRPr="00D376D0">
        <w:rPr>
          <w:rFonts w:ascii="Times New Roman" w:hAnsi="Times New Roman"/>
          <w:sz w:val="24"/>
          <w:szCs w:val="24"/>
        </w:rPr>
        <w:t>компьютерно</w:t>
      </w:r>
      <w:r w:rsidR="00271617" w:rsidRPr="00D376D0">
        <w:rPr>
          <w:rFonts w:ascii="Times New Roman" w:hAnsi="Times New Roman"/>
          <w:sz w:val="24"/>
          <w:szCs w:val="24"/>
          <w:lang w:val="kk-KZ"/>
        </w:rPr>
        <w:t>м</w:t>
      </w:r>
      <w:r w:rsidR="00271617" w:rsidRPr="00D376D0">
        <w:rPr>
          <w:rFonts w:ascii="Times New Roman" w:hAnsi="Times New Roman"/>
          <w:sz w:val="24"/>
          <w:szCs w:val="24"/>
        </w:rPr>
        <w:t xml:space="preserve"> устройств</w:t>
      </w:r>
      <w:r w:rsidR="00271617" w:rsidRPr="00D376D0">
        <w:rPr>
          <w:rFonts w:ascii="Times New Roman" w:hAnsi="Times New Roman"/>
          <w:sz w:val="24"/>
          <w:szCs w:val="24"/>
          <w:lang w:val="kk-KZ"/>
        </w:rPr>
        <w:t>е</w:t>
      </w:r>
      <w:r w:rsidR="00271617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5287D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или серверном оборудовании </w:t>
      </w:r>
      <w:r w:rsidR="00DF1401" w:rsidRPr="00D376D0">
        <w:rPr>
          <w:rStyle w:val="s1"/>
          <w:rFonts w:ascii="Times New Roman" w:hAnsi="Times New Roman"/>
          <w:b w:val="0"/>
          <w:bCs w:val="0"/>
          <w:sz w:val="24"/>
          <w:szCs w:val="24"/>
        </w:rPr>
        <w:t>банка</w:t>
      </w:r>
      <w:r w:rsidR="00511D7D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 осуществляется </w:t>
      </w:r>
      <w:r w:rsidR="0056762D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на основании </w:t>
      </w:r>
      <w:r w:rsidR="00DD19E5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Типового с</w:t>
      </w:r>
      <w:r w:rsidR="0056762D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оглашения о безвозмездном предоставлении банку-участнику системы обязательног</w:t>
      </w:r>
      <w:r w:rsidR="00B73FC9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о гарантирования депозитов права</w:t>
      </w:r>
      <w:r w:rsidR="0056762D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 пользования </w:t>
      </w:r>
      <w:r w:rsidR="002C0217" w:rsidRPr="00D376D0">
        <w:rPr>
          <w:rFonts w:ascii="Times New Roman" w:hAnsi="Times New Roman"/>
          <w:color w:val="000000"/>
          <w:sz w:val="24"/>
          <w:szCs w:val="24"/>
          <w:lang w:val="ru-RU"/>
        </w:rPr>
        <w:t>информационной системой «</w:t>
      </w:r>
      <w:proofErr w:type="spellStart"/>
      <w:r w:rsidR="002C0217" w:rsidRPr="00D376D0">
        <w:rPr>
          <w:rFonts w:ascii="Times New Roman" w:hAnsi="Times New Roman"/>
          <w:color w:val="000000"/>
          <w:sz w:val="24"/>
          <w:szCs w:val="24"/>
          <w:lang w:val="ru-RU"/>
        </w:rPr>
        <w:t>SalT</w:t>
      </w:r>
      <w:proofErr w:type="spellEnd"/>
      <w:r w:rsidR="002C0217" w:rsidRPr="00D376D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C0217" w:rsidRPr="00D376D0">
        <w:rPr>
          <w:rFonts w:ascii="Times New Roman" w:hAnsi="Times New Roman"/>
          <w:color w:val="000000"/>
          <w:sz w:val="24"/>
          <w:szCs w:val="24"/>
          <w:lang w:val="ru-RU"/>
        </w:rPr>
        <w:t>Inspect</w:t>
      </w:r>
      <w:proofErr w:type="spellEnd"/>
      <w:r w:rsidR="002C0217" w:rsidRPr="00D376D0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92211E" w:rsidRPr="00D376D0">
        <w:rPr>
          <w:rFonts w:ascii="Times New Roman" w:hAnsi="Times New Roman"/>
          <w:color w:val="000000"/>
          <w:sz w:val="24"/>
          <w:szCs w:val="24"/>
          <w:lang w:val="ru-RU"/>
        </w:rPr>
        <w:t xml:space="preserve"> (далее – Соглашение)</w:t>
      </w:r>
      <w:r w:rsidR="00E33937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, заключенного в порядке, установленном Договором присоединения и Соглашением. В случае </w:t>
      </w:r>
      <w:proofErr w:type="spellStart"/>
      <w:r w:rsidR="00E33937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>незаключения</w:t>
      </w:r>
      <w:proofErr w:type="spellEnd"/>
      <w:r w:rsidR="00E33937" w:rsidRPr="00D376D0">
        <w:rPr>
          <w:rStyle w:val="s1"/>
          <w:rFonts w:ascii="Times New Roman" w:hAnsi="Times New Roman"/>
          <w:b w:val="0"/>
          <w:bCs w:val="0"/>
          <w:sz w:val="24"/>
          <w:szCs w:val="24"/>
          <w:lang w:val="ru-RU"/>
        </w:rPr>
        <w:t xml:space="preserve"> данного Соглашения банк несет ответственность, предусмотренную Договором присоединения и Соглашением. </w:t>
      </w:r>
    </w:p>
    <w:p w14:paraId="3F8C6151" w14:textId="33E2F610" w:rsidR="00004F89" w:rsidRDefault="00D50268" w:rsidP="000402D1">
      <w:pPr>
        <w:tabs>
          <w:tab w:val="left" w:pos="1418"/>
        </w:tabs>
        <w:ind w:firstLine="709"/>
        <w:jc w:val="both"/>
        <w:rPr>
          <w:bCs/>
          <w:i/>
          <w:color w:val="FF0000"/>
        </w:rPr>
      </w:pPr>
      <w:r w:rsidRPr="00D376D0">
        <w:rPr>
          <w:i/>
          <w:color w:val="FF0000"/>
        </w:rPr>
        <w:t>Пункт 17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</w:t>
      </w:r>
      <w:r w:rsidR="008A605B" w:rsidRPr="00D376D0">
        <w:rPr>
          <w:i/>
          <w:color w:val="FF0000"/>
        </w:rPr>
        <w:t>овета директоров АО «КФГД» от 31.03.2023</w:t>
      </w:r>
      <w:r w:rsidR="00123BAC" w:rsidRPr="00D376D0">
        <w:rPr>
          <w:i/>
          <w:color w:val="FF0000"/>
        </w:rPr>
        <w:t xml:space="preserve"> </w:t>
      </w:r>
      <w:r w:rsidR="008A605B" w:rsidRPr="00D376D0">
        <w:rPr>
          <w:i/>
          <w:color w:val="FF0000"/>
        </w:rPr>
        <w:t>г. № 8</w:t>
      </w:r>
      <w:r w:rsidR="00416B86" w:rsidRPr="00D376D0">
        <w:rPr>
          <w:i/>
          <w:color w:val="FF0000"/>
        </w:rPr>
        <w:t>,</w:t>
      </w:r>
      <w:r w:rsidR="00416B86" w:rsidRPr="00D376D0">
        <w:rPr>
          <w:bCs/>
          <w:i/>
          <w:color w:val="FF0000"/>
        </w:rPr>
        <w:t xml:space="preserve"> внесены изменения в соответствии с решением </w:t>
      </w:r>
      <w:r w:rsidR="00416B86" w:rsidRPr="00D376D0">
        <w:rPr>
          <w:i/>
          <w:color w:val="FF0000"/>
        </w:rPr>
        <w:t xml:space="preserve">Совета директоров АО «КФГД» </w:t>
      </w:r>
      <w:r w:rsidR="00416B86" w:rsidRPr="00D376D0">
        <w:rPr>
          <w:bCs/>
          <w:i/>
          <w:color w:val="FF0000"/>
        </w:rPr>
        <w:t>от 19.12.2025 г. №28 (вводятся в дейст</w:t>
      </w:r>
      <w:r w:rsidR="00D376D0">
        <w:rPr>
          <w:bCs/>
          <w:i/>
          <w:color w:val="FF0000"/>
        </w:rPr>
        <w:t>в</w:t>
      </w:r>
      <w:r w:rsidR="00416B86" w:rsidRPr="00D376D0">
        <w:rPr>
          <w:bCs/>
          <w:i/>
          <w:color w:val="FF0000"/>
        </w:rPr>
        <w:t>ие с 01.04.2026 г.)</w:t>
      </w:r>
    </w:p>
    <w:p w14:paraId="25069590" w14:textId="797CED4B" w:rsidR="00A5619D" w:rsidRDefault="00A5619D" w:rsidP="000402D1">
      <w:pPr>
        <w:tabs>
          <w:tab w:val="left" w:pos="1418"/>
        </w:tabs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17</w:t>
      </w:r>
      <w:r w:rsidRPr="00A5619D">
        <w:rPr>
          <w:rFonts w:eastAsia="Arial Unicode MS"/>
          <w:color w:val="000000"/>
        </w:rPr>
        <w:t xml:space="preserve">.   Банк осуществляет самостоятельный мониторинг посредством ИС путем загрузки Реестра депозиторов и отчета об остатках на балансовых и </w:t>
      </w:r>
      <w:proofErr w:type="spellStart"/>
      <w:r w:rsidRPr="00A5619D">
        <w:rPr>
          <w:rFonts w:eastAsia="Arial Unicode MS"/>
          <w:color w:val="000000"/>
        </w:rPr>
        <w:t>внебалансовых</w:t>
      </w:r>
      <w:proofErr w:type="spellEnd"/>
      <w:r w:rsidRPr="00A5619D">
        <w:rPr>
          <w:rFonts w:eastAsia="Arial Unicode MS"/>
          <w:color w:val="000000"/>
        </w:rPr>
        <w:t xml:space="preserve"> счетах по состоянию на первое число месяца, следующего за отчетным кварталом, согласно Типовому соглашению о безвозмездном предоставлении банку-участнику системы обязательного гарантирования депозитов права пользования информационной системой «</w:t>
      </w:r>
      <w:proofErr w:type="spellStart"/>
      <w:r w:rsidRPr="00A5619D">
        <w:rPr>
          <w:rFonts w:eastAsia="Arial Unicode MS"/>
          <w:color w:val="000000"/>
        </w:rPr>
        <w:t>SalT</w:t>
      </w:r>
      <w:proofErr w:type="spellEnd"/>
      <w:r w:rsidRPr="00A5619D">
        <w:rPr>
          <w:rFonts w:eastAsia="Arial Unicode MS"/>
          <w:color w:val="000000"/>
        </w:rPr>
        <w:t xml:space="preserve"> </w:t>
      </w:r>
      <w:proofErr w:type="spellStart"/>
      <w:r w:rsidRPr="00A5619D">
        <w:rPr>
          <w:rFonts w:eastAsia="Arial Unicode MS"/>
          <w:color w:val="000000"/>
        </w:rPr>
        <w:t>Inspect</w:t>
      </w:r>
      <w:proofErr w:type="spellEnd"/>
      <w:r w:rsidRPr="00A5619D">
        <w:rPr>
          <w:rFonts w:eastAsia="Arial Unicode MS"/>
          <w:color w:val="000000"/>
        </w:rPr>
        <w:t>» (Приложение 5 к Договору присоединения).</w:t>
      </w:r>
    </w:p>
    <w:p w14:paraId="5487E617" w14:textId="0EE5354C" w:rsidR="00A5619D" w:rsidRPr="00C50C62" w:rsidRDefault="00A5619D" w:rsidP="00A5619D">
      <w:pPr>
        <w:ind w:firstLine="709"/>
        <w:jc w:val="both"/>
        <w:rPr>
          <w:rFonts w:eastAsia="Times New Roman"/>
          <w:color w:val="00B050"/>
        </w:rPr>
      </w:pPr>
      <w:bookmarkStart w:id="1" w:name="_Hlk216451548"/>
      <w:r w:rsidRPr="00C50C62">
        <w:rPr>
          <w:i/>
          <w:color w:val="00B050"/>
        </w:rPr>
        <w:t xml:space="preserve">Редакция пункта </w:t>
      </w:r>
      <w:r>
        <w:rPr>
          <w:i/>
          <w:color w:val="00B050"/>
        </w:rPr>
        <w:t>17</w:t>
      </w:r>
      <w:r w:rsidRPr="00C50C62">
        <w:rPr>
          <w:i/>
          <w:color w:val="00B050"/>
        </w:rPr>
        <w:t>, действующая с 01.04.2026 г. (в соответствии с решением Совета директоров АО «КФГД» от 19.12.2025 г. № 28)</w:t>
      </w:r>
    </w:p>
    <w:bookmarkEnd w:id="1"/>
    <w:p w14:paraId="077E3D7E" w14:textId="77777777" w:rsidR="00D50268" w:rsidRPr="00A5619D" w:rsidRDefault="00EA2E10" w:rsidP="000402D1">
      <w:pPr>
        <w:tabs>
          <w:tab w:val="left" w:pos="1418"/>
        </w:tabs>
        <w:ind w:firstLine="709"/>
        <w:jc w:val="both"/>
        <w:rPr>
          <w:i/>
          <w:color w:val="00B050"/>
        </w:rPr>
      </w:pPr>
      <w:r w:rsidRPr="00A5619D">
        <w:rPr>
          <w:i/>
          <w:color w:val="00B050"/>
        </w:rPr>
        <w:t>1</w:t>
      </w:r>
      <w:r w:rsidR="001A4969" w:rsidRPr="00A5619D">
        <w:rPr>
          <w:i/>
          <w:color w:val="00B050"/>
        </w:rPr>
        <w:t>7</w:t>
      </w:r>
      <w:r w:rsidR="00D50268" w:rsidRPr="00A5619D">
        <w:rPr>
          <w:i/>
          <w:color w:val="00B050"/>
        </w:rPr>
        <w:t xml:space="preserve">. </w:t>
      </w:r>
      <w:r w:rsidR="00004F89" w:rsidRPr="00A5619D">
        <w:rPr>
          <w:i/>
          <w:color w:val="00B050"/>
        </w:rPr>
        <w:t xml:space="preserve">  </w:t>
      </w:r>
      <w:r w:rsidR="00416B86" w:rsidRPr="00A5619D">
        <w:rPr>
          <w:i/>
          <w:color w:val="00B050"/>
        </w:rPr>
        <w:t xml:space="preserve">Банк ежеквартально осуществляет самостоятельный мониторинг посредством ИС путем загрузки Реестра депозиторов по состоянию на первое число месяца, следующего за отчетным кварталом, и отчета об остатках на балансовых и </w:t>
      </w:r>
      <w:proofErr w:type="spellStart"/>
      <w:r w:rsidR="00416B86" w:rsidRPr="00A5619D">
        <w:rPr>
          <w:i/>
          <w:color w:val="00B050"/>
        </w:rPr>
        <w:t>внебалансовых</w:t>
      </w:r>
      <w:proofErr w:type="spellEnd"/>
      <w:r w:rsidR="00416B86" w:rsidRPr="00A5619D">
        <w:rPr>
          <w:i/>
          <w:color w:val="00B050"/>
        </w:rPr>
        <w:t xml:space="preserve"> счетах за последний рабочий день отчетного квартала. При этом, отчет об остатках на балансовых и </w:t>
      </w:r>
      <w:proofErr w:type="spellStart"/>
      <w:r w:rsidR="00416B86" w:rsidRPr="00A5619D">
        <w:rPr>
          <w:i/>
          <w:color w:val="00B050"/>
        </w:rPr>
        <w:t>внебалансовых</w:t>
      </w:r>
      <w:proofErr w:type="spellEnd"/>
      <w:r w:rsidR="00416B86" w:rsidRPr="00A5619D">
        <w:rPr>
          <w:i/>
          <w:color w:val="00B050"/>
        </w:rPr>
        <w:t xml:space="preserve"> счетах за четвертый квартал загружается с учетом заключительных оборотов по внутрибанковским операциям (в качестве отчетной даты указывается 01 января года, следующего за завершенным финансовым годом).</w:t>
      </w:r>
    </w:p>
    <w:p w14:paraId="1109AED1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Пункт 18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123BAC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 xml:space="preserve">еден </w:t>
      </w:r>
      <w:r w:rsidRPr="00D376D0">
        <w:rPr>
          <w:bCs/>
          <w:i/>
          <w:color w:val="FF0000"/>
        </w:rPr>
        <w:t>в действие с 12.11.2021</w:t>
      </w:r>
      <w:r w:rsidR="00123BAC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3B844990" w14:textId="77777777" w:rsidR="00D50268" w:rsidRPr="00D376D0" w:rsidRDefault="00D50268" w:rsidP="000402D1">
      <w:pPr>
        <w:tabs>
          <w:tab w:val="left" w:pos="709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18. </w:t>
      </w:r>
      <w:r w:rsidRPr="00D376D0">
        <w:rPr>
          <w:color w:val="000000"/>
        </w:rPr>
        <w:tab/>
        <w:t xml:space="preserve">По результатам проведенного банком мониторинга, указанного в пункте 17 Правил, банк на ежеквартальной основе предоставляет Фонду в формате Excel следующие журналы (далее – результаты): </w:t>
      </w:r>
    </w:p>
    <w:p w14:paraId="5D06F7A5" w14:textId="77777777" w:rsidR="00D50268" w:rsidRPr="00D376D0" w:rsidRDefault="00D50268" w:rsidP="000402D1">
      <w:pPr>
        <w:tabs>
          <w:tab w:val="left" w:pos="709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1) </w:t>
      </w:r>
      <w:r w:rsidRPr="00D376D0">
        <w:rPr>
          <w:color w:val="000000"/>
        </w:rPr>
        <w:tab/>
        <w:t>журнал загрузки (по результатам загрузки Реестра депозиторов по форме согласно приложению 1 к Договору присоединения);</w:t>
      </w:r>
    </w:p>
    <w:p w14:paraId="6F576914" w14:textId="77777777" w:rsidR="00E37DB8" w:rsidRPr="00D376D0" w:rsidRDefault="00E37DB8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Подпункт 2)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31.10.2022 г. №</w:t>
      </w:r>
      <w:r w:rsidR="00597C76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>33</w:t>
      </w:r>
      <w:r w:rsidR="00416B86" w:rsidRPr="00D376D0">
        <w:rPr>
          <w:i/>
          <w:color w:val="FF0000"/>
        </w:rPr>
        <w:t xml:space="preserve">, </w:t>
      </w:r>
      <w:r w:rsidR="00416B86" w:rsidRPr="00D376D0">
        <w:rPr>
          <w:bCs/>
          <w:i/>
          <w:color w:val="FF0000"/>
        </w:rPr>
        <w:t xml:space="preserve">внесены изменения в соответствии с решением </w:t>
      </w:r>
      <w:r w:rsidR="00416B86" w:rsidRPr="00D376D0">
        <w:rPr>
          <w:i/>
          <w:color w:val="FF0000"/>
        </w:rPr>
        <w:t xml:space="preserve">Совета директоров АО «КФГД» </w:t>
      </w:r>
      <w:r w:rsidR="00416B86" w:rsidRPr="00D376D0">
        <w:rPr>
          <w:bCs/>
          <w:i/>
          <w:color w:val="FF0000"/>
        </w:rPr>
        <w:t>от 19.12.2025 г. №28</w:t>
      </w:r>
    </w:p>
    <w:p w14:paraId="076712F0" w14:textId="77777777" w:rsidR="00E37DB8" w:rsidRPr="00D376D0" w:rsidRDefault="00E37DB8" w:rsidP="000402D1">
      <w:pPr>
        <w:tabs>
          <w:tab w:val="left" w:pos="709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2) </w:t>
      </w:r>
      <w:r w:rsidR="000402D1" w:rsidRPr="00D376D0">
        <w:rPr>
          <w:color w:val="000000"/>
        </w:rPr>
        <w:tab/>
      </w:r>
      <w:r w:rsidRPr="00D376D0">
        <w:rPr>
          <w:color w:val="000000"/>
        </w:rPr>
        <w:t xml:space="preserve">журнал загрузки (по результатам загрузки отчета об остатках на балансовых и </w:t>
      </w:r>
      <w:proofErr w:type="spellStart"/>
      <w:r w:rsidRPr="00D376D0">
        <w:rPr>
          <w:color w:val="000000"/>
        </w:rPr>
        <w:t>внебалансовых</w:t>
      </w:r>
      <w:proofErr w:type="spellEnd"/>
      <w:r w:rsidRPr="00D376D0">
        <w:rPr>
          <w:color w:val="000000"/>
        </w:rPr>
        <w:t xml:space="preserve"> счетах</w:t>
      </w:r>
      <w:r w:rsidR="003A51AE" w:rsidRPr="00D376D0">
        <w:rPr>
          <w:color w:val="000000"/>
        </w:rPr>
        <w:t>)</w:t>
      </w:r>
      <w:r w:rsidRPr="00D376D0">
        <w:rPr>
          <w:color w:val="000000"/>
        </w:rPr>
        <w:t>;</w:t>
      </w:r>
    </w:p>
    <w:p w14:paraId="184E3F9B" w14:textId="77777777" w:rsidR="00D50268" w:rsidRPr="00D376D0" w:rsidRDefault="00D50268" w:rsidP="000402D1">
      <w:pPr>
        <w:tabs>
          <w:tab w:val="left" w:pos="709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lastRenderedPageBreak/>
        <w:t xml:space="preserve">3) </w:t>
      </w:r>
      <w:r w:rsidRPr="00D376D0">
        <w:rPr>
          <w:color w:val="000000"/>
        </w:rPr>
        <w:tab/>
        <w:t>журнал проверки депозиторов (по результатам проверки на наличие</w:t>
      </w:r>
      <w:r w:rsidR="00123BAC" w:rsidRPr="00D376D0">
        <w:rPr>
          <w:color w:val="000000"/>
        </w:rPr>
        <w:t xml:space="preserve"> </w:t>
      </w:r>
      <w:r w:rsidRPr="00D376D0">
        <w:rPr>
          <w:color w:val="000000"/>
        </w:rPr>
        <w:t>идентичных депозиторов);</w:t>
      </w:r>
    </w:p>
    <w:p w14:paraId="0CEADC8D" w14:textId="77777777" w:rsidR="00D50268" w:rsidRPr="00D376D0" w:rsidRDefault="00D50268" w:rsidP="000402D1">
      <w:pPr>
        <w:tabs>
          <w:tab w:val="left" w:pos="709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4) </w:t>
      </w:r>
      <w:r w:rsidRPr="00D376D0">
        <w:rPr>
          <w:color w:val="000000"/>
        </w:rPr>
        <w:tab/>
        <w:t>журнал проверки депозиторов (по результатам проверки идентификационных данных депозиторов);</w:t>
      </w:r>
    </w:p>
    <w:p w14:paraId="291BCC64" w14:textId="77777777" w:rsidR="00D50268" w:rsidRPr="00D376D0" w:rsidRDefault="00D50268" w:rsidP="000402D1">
      <w:pPr>
        <w:tabs>
          <w:tab w:val="left" w:pos="709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5) </w:t>
      </w:r>
      <w:r w:rsidRPr="00D376D0">
        <w:rPr>
          <w:color w:val="000000"/>
        </w:rPr>
        <w:tab/>
        <w:t>журнал проверки Реестра депозиторов;</w:t>
      </w:r>
    </w:p>
    <w:p w14:paraId="2A7CD087" w14:textId="77777777" w:rsidR="00E37DB8" w:rsidRPr="00D376D0" w:rsidRDefault="00597C76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В п</w:t>
      </w:r>
      <w:r w:rsidR="00E37DB8" w:rsidRPr="00D376D0">
        <w:rPr>
          <w:i/>
          <w:color w:val="FF0000"/>
        </w:rPr>
        <w:t xml:space="preserve">одпункт 6) </w:t>
      </w:r>
      <w:r w:rsidRPr="00D376D0">
        <w:rPr>
          <w:i/>
          <w:color w:val="FF0000"/>
        </w:rPr>
        <w:t xml:space="preserve">внесены изменения </w:t>
      </w:r>
      <w:r w:rsidR="00E37DB8" w:rsidRPr="00D376D0">
        <w:rPr>
          <w:i/>
          <w:color w:val="FF0000"/>
        </w:rPr>
        <w:t>в соответствии с решением Совета директоров АО «КФГД» от 31.10.2022 г. №</w:t>
      </w:r>
      <w:r w:rsidRPr="00D376D0">
        <w:rPr>
          <w:i/>
          <w:color w:val="FF0000"/>
        </w:rPr>
        <w:t xml:space="preserve"> </w:t>
      </w:r>
      <w:r w:rsidR="00E37DB8" w:rsidRPr="00D376D0">
        <w:rPr>
          <w:i/>
          <w:color w:val="FF0000"/>
        </w:rPr>
        <w:t xml:space="preserve">33 </w:t>
      </w:r>
    </w:p>
    <w:p w14:paraId="1158875D" w14:textId="77777777" w:rsidR="00D50268" w:rsidRPr="00D376D0" w:rsidRDefault="00D50268" w:rsidP="000402D1">
      <w:pPr>
        <w:tabs>
          <w:tab w:val="left" w:pos="709"/>
          <w:tab w:val="left" w:pos="1418"/>
        </w:tabs>
        <w:ind w:left="709"/>
        <w:jc w:val="both"/>
        <w:rPr>
          <w:color w:val="000000"/>
        </w:rPr>
      </w:pPr>
      <w:r w:rsidRPr="00D376D0">
        <w:rPr>
          <w:color w:val="000000"/>
        </w:rPr>
        <w:t xml:space="preserve">6) </w:t>
      </w:r>
      <w:r w:rsidRPr="00D376D0">
        <w:rPr>
          <w:color w:val="000000"/>
        </w:rPr>
        <w:tab/>
        <w:t xml:space="preserve">журнал проверки </w:t>
      </w:r>
      <w:r w:rsidR="00E37DB8" w:rsidRPr="00D376D0">
        <w:rPr>
          <w:color w:val="000000"/>
        </w:rPr>
        <w:t>отчета об остатках на балансовых и внебалансовых счетах</w:t>
      </w:r>
      <w:r w:rsidRPr="00D376D0">
        <w:rPr>
          <w:color w:val="000000"/>
        </w:rPr>
        <w:t>.</w:t>
      </w:r>
    </w:p>
    <w:p w14:paraId="0C4DB6BB" w14:textId="77777777" w:rsidR="00D50268" w:rsidRPr="00D376D0" w:rsidRDefault="00CA3117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В п</w:t>
      </w:r>
      <w:r w:rsidR="00D50268" w:rsidRPr="00D376D0">
        <w:rPr>
          <w:i/>
          <w:color w:val="FF0000"/>
        </w:rPr>
        <w:t xml:space="preserve">ункт 19 </w:t>
      </w:r>
      <w:r w:rsidRPr="00D376D0">
        <w:rPr>
          <w:i/>
          <w:color w:val="FF0000"/>
        </w:rPr>
        <w:t>внесены изменения</w:t>
      </w:r>
      <w:r w:rsidR="00D50268" w:rsidRPr="00D376D0">
        <w:rPr>
          <w:i/>
          <w:color w:val="FF0000"/>
        </w:rPr>
        <w:t xml:space="preserve"> в соответствии с решением С</w:t>
      </w:r>
      <w:r w:rsidR="00931916" w:rsidRPr="00D376D0">
        <w:rPr>
          <w:i/>
          <w:color w:val="FF0000"/>
        </w:rPr>
        <w:t xml:space="preserve">овета директоров </w:t>
      </w:r>
      <w:r w:rsidR="000402D1" w:rsidRPr="00D376D0">
        <w:rPr>
          <w:i/>
          <w:color w:val="FF0000"/>
        </w:rPr>
        <w:t xml:space="preserve">             </w:t>
      </w:r>
      <w:r w:rsidR="00931916" w:rsidRPr="00D376D0">
        <w:rPr>
          <w:i/>
          <w:color w:val="FF0000"/>
        </w:rPr>
        <w:t>АО «КФГД» от 31.03.2023</w:t>
      </w:r>
      <w:r w:rsidR="00123BAC" w:rsidRPr="00D376D0">
        <w:rPr>
          <w:i/>
          <w:color w:val="FF0000"/>
        </w:rPr>
        <w:t xml:space="preserve"> </w:t>
      </w:r>
      <w:r w:rsidR="00931916" w:rsidRPr="00D376D0">
        <w:rPr>
          <w:i/>
          <w:color w:val="FF0000"/>
        </w:rPr>
        <w:t>г. № 8</w:t>
      </w:r>
      <w:r w:rsidR="00D50268" w:rsidRPr="00D376D0">
        <w:rPr>
          <w:i/>
          <w:color w:val="FF0000"/>
        </w:rPr>
        <w:t xml:space="preserve"> </w:t>
      </w:r>
    </w:p>
    <w:p w14:paraId="1C67E366" w14:textId="77777777" w:rsidR="00D50268" w:rsidRPr="00D376D0" w:rsidRDefault="00D50268" w:rsidP="000402D1">
      <w:pPr>
        <w:pStyle w:val="ab"/>
        <w:tabs>
          <w:tab w:val="left" w:pos="993"/>
          <w:tab w:val="left" w:pos="1418"/>
        </w:tabs>
        <w:ind w:left="0" w:firstLine="709"/>
        <w:rPr>
          <w:rFonts w:ascii="Times New Roman" w:hAnsi="Times New Roman"/>
          <w:sz w:val="24"/>
          <w:szCs w:val="28"/>
        </w:rPr>
      </w:pPr>
      <w:r w:rsidRPr="00D376D0">
        <w:rPr>
          <w:rFonts w:ascii="Times New Roman" w:eastAsia="Times New Roman" w:hAnsi="Times New Roman"/>
          <w:sz w:val="24"/>
          <w:szCs w:val="28"/>
          <w:lang w:eastAsia="ru-RU"/>
        </w:rPr>
        <w:t xml:space="preserve">19. </w:t>
      </w:r>
      <w:r w:rsidR="000402D1" w:rsidRPr="00D376D0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="0070780E" w:rsidRPr="00D376D0">
        <w:rPr>
          <w:rFonts w:ascii="Times New Roman" w:hAnsi="Times New Roman"/>
          <w:sz w:val="24"/>
          <w:szCs w:val="24"/>
        </w:rPr>
        <w:t>Результаты представляются банком ежеквартально не позднее пятнадцатого числа первого месяца (включительно), следующего за отчетным кварталом, по электронным каналам связи (ФАСТИ), а за четвертый квартал (с учетом заключительных оборотов по внутрибанковским операциям) – не позднее первого февраля следующего финансового года. В случае если пятнадцатое число месяца приходится на нерабочий день, днем окончания срока предоставления результатов считается ближайший следующий за ним рабочий день.</w:t>
      </w:r>
    </w:p>
    <w:p w14:paraId="588B9420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Пункт 20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</w:t>
      </w:r>
      <w:r w:rsidR="00931916" w:rsidRPr="00D376D0">
        <w:rPr>
          <w:i/>
          <w:color w:val="FF0000"/>
        </w:rPr>
        <w:t xml:space="preserve">Совета директоров АО «КФГД» от </w:t>
      </w:r>
      <w:r w:rsidRPr="00D376D0">
        <w:rPr>
          <w:i/>
          <w:color w:val="FF0000"/>
        </w:rPr>
        <w:t>3</w:t>
      </w:r>
      <w:r w:rsidR="00931916" w:rsidRPr="00D376D0">
        <w:rPr>
          <w:i/>
          <w:color w:val="FF0000"/>
        </w:rPr>
        <w:t>1.03.2023</w:t>
      </w:r>
      <w:r w:rsidR="00123BAC" w:rsidRPr="00D376D0">
        <w:rPr>
          <w:i/>
          <w:color w:val="FF0000"/>
        </w:rPr>
        <w:t xml:space="preserve"> </w:t>
      </w:r>
      <w:r w:rsidR="00931916" w:rsidRPr="00D376D0">
        <w:rPr>
          <w:i/>
          <w:color w:val="FF0000"/>
        </w:rPr>
        <w:t>г. № 8</w:t>
      </w:r>
      <w:r w:rsidRPr="00D376D0">
        <w:rPr>
          <w:i/>
          <w:color w:val="FF0000"/>
        </w:rPr>
        <w:t xml:space="preserve"> </w:t>
      </w:r>
    </w:p>
    <w:p w14:paraId="7DBE61D1" w14:textId="77777777" w:rsidR="008A605B" w:rsidRPr="00D376D0" w:rsidRDefault="00D50268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 w:rsidRPr="00D376D0">
        <w:rPr>
          <w:rFonts w:ascii="Times New Roman" w:hAnsi="Times New Roman"/>
          <w:sz w:val="24"/>
          <w:szCs w:val="28"/>
        </w:rPr>
        <w:t xml:space="preserve">20. </w:t>
      </w:r>
      <w:r w:rsidR="000402D1" w:rsidRPr="00D376D0">
        <w:rPr>
          <w:rFonts w:ascii="Times New Roman" w:hAnsi="Times New Roman"/>
          <w:sz w:val="24"/>
          <w:szCs w:val="28"/>
        </w:rPr>
        <w:tab/>
      </w:r>
      <w:r w:rsidR="000402D1" w:rsidRPr="00D376D0">
        <w:rPr>
          <w:rFonts w:ascii="Times New Roman" w:hAnsi="Times New Roman"/>
          <w:sz w:val="24"/>
          <w:szCs w:val="28"/>
        </w:rPr>
        <w:tab/>
      </w:r>
      <w:r w:rsidR="009D1871" w:rsidRPr="00D376D0">
        <w:rPr>
          <w:rFonts w:ascii="Times New Roman" w:hAnsi="Times New Roman"/>
          <w:sz w:val="24"/>
          <w:szCs w:val="28"/>
          <w:lang w:val="kk-KZ"/>
        </w:rPr>
        <w:t xml:space="preserve">В </w:t>
      </w:r>
      <w:r w:rsidR="008A605B" w:rsidRPr="00D376D0">
        <w:rPr>
          <w:rFonts w:ascii="Times New Roman" w:hAnsi="Times New Roman"/>
          <w:sz w:val="24"/>
          <w:szCs w:val="24"/>
        </w:rPr>
        <w:t>течение двадцати рабочих дней со дня окончания срока представления результатов, установленного пунктом 19 Правил, Фонд:</w:t>
      </w:r>
    </w:p>
    <w:p w14:paraId="0BBB9919" w14:textId="77777777" w:rsidR="008A605B" w:rsidRPr="00D376D0" w:rsidRDefault="008A605B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 w:rsidRPr="00D376D0">
        <w:rPr>
          <w:rFonts w:ascii="Times New Roman" w:hAnsi="Times New Roman"/>
          <w:sz w:val="24"/>
          <w:szCs w:val="24"/>
        </w:rPr>
        <w:t xml:space="preserve">1) </w:t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Pr="00D376D0">
        <w:rPr>
          <w:rFonts w:ascii="Times New Roman" w:hAnsi="Times New Roman"/>
          <w:sz w:val="24"/>
          <w:szCs w:val="24"/>
        </w:rPr>
        <w:t>при выявлении несоответствия (несоответствий) в предоставленных результатах – направляет банку требование о представлении разъяснения (разъяснений) и (или) рекомендацию (рекомендации) по устранению выявленного несоответствия (выявленных несоответствий). Под несоответствием понимается нарушение, выявленное ИС при проведении банком самостоятельного мониторинга;</w:t>
      </w:r>
    </w:p>
    <w:p w14:paraId="36ED0576" w14:textId="77777777" w:rsidR="008A605B" w:rsidRPr="00D376D0" w:rsidRDefault="008A605B" w:rsidP="000402D1">
      <w:pPr>
        <w:pStyle w:val="ab"/>
        <w:tabs>
          <w:tab w:val="left" w:pos="993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</w:rPr>
      </w:pPr>
      <w:r w:rsidRPr="00D376D0">
        <w:rPr>
          <w:rFonts w:ascii="Times New Roman" w:hAnsi="Times New Roman"/>
          <w:sz w:val="24"/>
          <w:szCs w:val="24"/>
        </w:rPr>
        <w:t xml:space="preserve">2) </w:t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Pr="00D376D0">
        <w:rPr>
          <w:rFonts w:ascii="Times New Roman" w:hAnsi="Times New Roman"/>
          <w:sz w:val="24"/>
          <w:szCs w:val="24"/>
        </w:rPr>
        <w:t>в случае непредоставления или предоставления банком неполных, некорректно заполненных или недостоверных результатов – направляет банку уведомление о предоставлении результатов за отчетный период в порядке, предусмотренном Правилами, в установленный Фондом срок;</w:t>
      </w:r>
    </w:p>
    <w:p w14:paraId="3DF74E3E" w14:textId="77777777" w:rsidR="008A605B" w:rsidRPr="00D376D0" w:rsidRDefault="008A605B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 w:rsidRPr="00D376D0">
        <w:rPr>
          <w:rFonts w:ascii="Times New Roman" w:hAnsi="Times New Roman"/>
          <w:sz w:val="24"/>
          <w:szCs w:val="24"/>
        </w:rPr>
        <w:t xml:space="preserve">3) </w:t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Pr="00D376D0">
        <w:rPr>
          <w:rFonts w:ascii="Times New Roman" w:hAnsi="Times New Roman"/>
          <w:sz w:val="24"/>
          <w:szCs w:val="24"/>
        </w:rPr>
        <w:t>в случае несвоевременного предоставления банком результатов – направляет банку извещение о необходимости предоставления результатов в сроки, установленные пунктом 19 Правил;</w:t>
      </w:r>
    </w:p>
    <w:p w14:paraId="53817A36" w14:textId="77777777" w:rsidR="008A605B" w:rsidRPr="00D376D0" w:rsidRDefault="008A605B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 w:rsidRPr="00D376D0">
        <w:rPr>
          <w:rFonts w:ascii="Times New Roman" w:hAnsi="Times New Roman"/>
          <w:sz w:val="24"/>
          <w:szCs w:val="24"/>
        </w:rPr>
        <w:t xml:space="preserve">4) </w:t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="000402D1" w:rsidRPr="00D376D0">
        <w:rPr>
          <w:rFonts w:ascii="Times New Roman" w:hAnsi="Times New Roman"/>
          <w:sz w:val="24"/>
          <w:szCs w:val="24"/>
        </w:rPr>
        <w:tab/>
      </w:r>
      <w:r w:rsidRPr="00D376D0">
        <w:rPr>
          <w:rFonts w:ascii="Times New Roman" w:hAnsi="Times New Roman"/>
          <w:sz w:val="24"/>
          <w:szCs w:val="24"/>
        </w:rPr>
        <w:t>в случае систематического (два и более раза в течение четырех последовательных кварталов) непредоставления или ненадлежащего предоставления (несвоевременного предоставления либо предоставления неполных, некорректно заполненных или недостоверных результатов) банком результатов – направляет уведомление о применении к банку неустойки (штрафа) в порядке, установленном Договором присоединения. Факты предоставления банком недостоверных результатов могут быть выявлены Фондом при проведении мероприятий в порядке, установленном Правилами.</w:t>
      </w:r>
    </w:p>
    <w:p w14:paraId="293A53B8" w14:textId="77777777" w:rsidR="008A605B" w:rsidRPr="00D376D0" w:rsidRDefault="008A605B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rFonts w:ascii="Times New Roman" w:hAnsi="Times New Roman"/>
          <w:sz w:val="24"/>
          <w:szCs w:val="24"/>
        </w:rPr>
      </w:pPr>
      <w:r w:rsidRPr="00D376D0">
        <w:rPr>
          <w:rFonts w:ascii="Times New Roman" w:hAnsi="Times New Roman"/>
          <w:sz w:val="24"/>
          <w:szCs w:val="24"/>
        </w:rPr>
        <w:t>В случае необходимости Фонд вправе принять решение о проведении соответствующих мероприятий в банке в порядке, установленном Правилами.</w:t>
      </w:r>
    </w:p>
    <w:p w14:paraId="3DAA751D" w14:textId="77777777" w:rsidR="009C2E51" w:rsidRPr="00D376D0" w:rsidRDefault="009C2E51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b/>
          <w:color w:val="000000"/>
        </w:rPr>
      </w:pPr>
    </w:p>
    <w:p w14:paraId="4F5BA703" w14:textId="77777777" w:rsidR="000402D1" w:rsidRPr="00D376D0" w:rsidRDefault="000402D1" w:rsidP="000402D1">
      <w:pPr>
        <w:pStyle w:val="ab"/>
        <w:tabs>
          <w:tab w:val="left" w:pos="993"/>
          <w:tab w:val="left" w:pos="1276"/>
          <w:tab w:val="left" w:pos="1418"/>
        </w:tabs>
        <w:ind w:left="0" w:firstLine="709"/>
        <w:rPr>
          <w:b/>
          <w:color w:val="000000"/>
        </w:rPr>
      </w:pPr>
    </w:p>
    <w:p w14:paraId="0A22F0E4" w14:textId="77777777" w:rsidR="00176A83" w:rsidRPr="00D376D0" w:rsidRDefault="00176A83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>Глава 5. Порядок проведени</w:t>
      </w:r>
      <w:r w:rsidR="000E67D7" w:rsidRPr="00D376D0">
        <w:rPr>
          <w:b/>
          <w:color w:val="000000"/>
        </w:rPr>
        <w:t>я</w:t>
      </w:r>
      <w:r w:rsidRPr="00D376D0">
        <w:rPr>
          <w:b/>
          <w:color w:val="000000"/>
        </w:rPr>
        <w:t xml:space="preserve"> мероприятий в банке</w:t>
      </w:r>
    </w:p>
    <w:p w14:paraId="79800349" w14:textId="77777777" w:rsidR="00421533" w:rsidRPr="00D376D0" w:rsidRDefault="00421533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3F0B0B05" w14:textId="77777777" w:rsidR="00164A4F" w:rsidRPr="00D376D0" w:rsidRDefault="001A496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21</w:t>
      </w:r>
      <w:r w:rsidR="00421533" w:rsidRPr="00D376D0">
        <w:rPr>
          <w:color w:val="000000"/>
        </w:rPr>
        <w:t>.</w:t>
      </w:r>
      <w:r w:rsidR="00164A4F" w:rsidRPr="00D376D0">
        <w:rPr>
          <w:color w:val="000000"/>
        </w:rPr>
        <w:t xml:space="preserve"> </w:t>
      </w:r>
      <w:r w:rsidR="002D1F62" w:rsidRPr="00D376D0">
        <w:rPr>
          <w:color w:val="000000"/>
        </w:rPr>
        <w:tab/>
      </w:r>
      <w:r w:rsidR="00164A4F" w:rsidRPr="00D376D0">
        <w:rPr>
          <w:color w:val="000000"/>
        </w:rPr>
        <w:t xml:space="preserve">Подготовка к проведению </w:t>
      </w:r>
      <w:r w:rsidR="00421533" w:rsidRPr="00D376D0">
        <w:rPr>
          <w:color w:val="000000"/>
        </w:rPr>
        <w:t xml:space="preserve">мероприятий в банке </w:t>
      </w:r>
      <w:r w:rsidR="00164A4F" w:rsidRPr="00D376D0">
        <w:rPr>
          <w:color w:val="000000"/>
        </w:rPr>
        <w:t xml:space="preserve">осуществляется на </w:t>
      </w:r>
      <w:r w:rsidR="00E536FB" w:rsidRPr="00D376D0">
        <w:rPr>
          <w:color w:val="000000"/>
        </w:rPr>
        <w:t xml:space="preserve">основании </w:t>
      </w:r>
      <w:r w:rsidR="00164A4F" w:rsidRPr="00D376D0">
        <w:rPr>
          <w:color w:val="000000"/>
        </w:rPr>
        <w:t xml:space="preserve">имеющейся в </w:t>
      </w:r>
      <w:r w:rsidR="00337132" w:rsidRPr="00D376D0">
        <w:rPr>
          <w:color w:val="000000"/>
        </w:rPr>
        <w:t>Фонде</w:t>
      </w:r>
      <w:r w:rsidR="00164A4F" w:rsidRPr="00D376D0">
        <w:rPr>
          <w:color w:val="000000"/>
        </w:rPr>
        <w:t xml:space="preserve"> информации </w:t>
      </w:r>
      <w:r w:rsidR="00B22837" w:rsidRPr="00D376D0">
        <w:rPr>
          <w:color w:val="000000"/>
        </w:rPr>
        <w:t xml:space="preserve">(отчетностей) </w:t>
      </w:r>
      <w:r w:rsidR="00164A4F" w:rsidRPr="00D376D0">
        <w:rPr>
          <w:color w:val="000000"/>
        </w:rPr>
        <w:t xml:space="preserve">для определения </w:t>
      </w:r>
      <w:r w:rsidR="00380C6F" w:rsidRPr="00D376D0">
        <w:rPr>
          <w:color w:val="000000"/>
        </w:rPr>
        <w:t xml:space="preserve">периода и </w:t>
      </w:r>
      <w:r w:rsidR="00164A4F" w:rsidRPr="00D376D0">
        <w:rPr>
          <w:color w:val="000000"/>
        </w:rPr>
        <w:t xml:space="preserve">объема выборки документов (информации), необходимых </w:t>
      </w:r>
      <w:r w:rsidR="00612A07" w:rsidRPr="00D376D0">
        <w:rPr>
          <w:color w:val="000000"/>
        </w:rPr>
        <w:t xml:space="preserve">(необходимой) </w:t>
      </w:r>
      <w:r w:rsidR="00164A4F" w:rsidRPr="00D376D0">
        <w:rPr>
          <w:color w:val="000000"/>
        </w:rPr>
        <w:t>для</w:t>
      </w:r>
      <w:r w:rsidR="00337132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проведения </w:t>
      </w:r>
      <w:r w:rsidR="00851567" w:rsidRPr="00D376D0">
        <w:rPr>
          <w:color w:val="000000"/>
        </w:rPr>
        <w:t xml:space="preserve">соответствующих </w:t>
      </w:r>
      <w:r w:rsidR="00337132" w:rsidRPr="00D376D0">
        <w:rPr>
          <w:color w:val="000000"/>
        </w:rPr>
        <w:t>мероприятий</w:t>
      </w:r>
      <w:r w:rsidR="00164A4F" w:rsidRPr="00D376D0">
        <w:rPr>
          <w:color w:val="000000"/>
        </w:rPr>
        <w:t>, с учетом пр</w:t>
      </w:r>
      <w:r w:rsidR="00337132" w:rsidRPr="00D376D0">
        <w:rPr>
          <w:color w:val="000000"/>
        </w:rPr>
        <w:t xml:space="preserve">едварительного анализа и оценки </w:t>
      </w:r>
      <w:r w:rsidR="00164A4F" w:rsidRPr="00D376D0">
        <w:rPr>
          <w:color w:val="000000"/>
        </w:rPr>
        <w:t xml:space="preserve">достоверности представляемой в </w:t>
      </w:r>
      <w:r w:rsidR="00337132" w:rsidRPr="00D376D0">
        <w:rPr>
          <w:color w:val="000000"/>
        </w:rPr>
        <w:t>Фонд</w:t>
      </w:r>
      <w:r w:rsidR="00164A4F" w:rsidRPr="00D376D0">
        <w:rPr>
          <w:color w:val="000000"/>
        </w:rPr>
        <w:t xml:space="preserve"> отчетности</w:t>
      </w:r>
      <w:r w:rsidR="00851567" w:rsidRPr="00D376D0">
        <w:rPr>
          <w:color w:val="000000"/>
        </w:rPr>
        <w:t xml:space="preserve"> (сведений)</w:t>
      </w:r>
      <w:r w:rsidR="00164A4F" w:rsidRPr="00D376D0">
        <w:rPr>
          <w:color w:val="000000"/>
        </w:rPr>
        <w:t xml:space="preserve"> </w:t>
      </w:r>
      <w:r w:rsidR="00337132" w:rsidRPr="00D376D0">
        <w:rPr>
          <w:color w:val="000000"/>
        </w:rPr>
        <w:t xml:space="preserve">банка, а также </w:t>
      </w:r>
      <w:r w:rsidR="00164A4F" w:rsidRPr="00D376D0">
        <w:rPr>
          <w:color w:val="000000"/>
        </w:rPr>
        <w:t xml:space="preserve">устранения </w:t>
      </w:r>
      <w:r w:rsidR="002D1F62" w:rsidRPr="00D376D0">
        <w:rPr>
          <w:color w:val="000000"/>
        </w:rPr>
        <w:t>несоответствий</w:t>
      </w:r>
      <w:r w:rsidR="00164A4F" w:rsidRPr="00D376D0">
        <w:rPr>
          <w:color w:val="000000"/>
        </w:rPr>
        <w:t>, выявленных в ходе предшествующих</w:t>
      </w:r>
      <w:r w:rsidR="00337132" w:rsidRPr="00D376D0">
        <w:rPr>
          <w:color w:val="000000"/>
        </w:rPr>
        <w:t xml:space="preserve"> мероприятий в банке.</w:t>
      </w:r>
    </w:p>
    <w:p w14:paraId="25B29044" w14:textId="77777777" w:rsidR="008B424B" w:rsidRPr="00D376D0" w:rsidRDefault="001A4969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lastRenderedPageBreak/>
        <w:t>22</w:t>
      </w:r>
      <w:r w:rsidR="00D741F0" w:rsidRPr="00D376D0">
        <w:rPr>
          <w:color w:val="000000"/>
        </w:rPr>
        <w:t xml:space="preserve">. </w:t>
      </w:r>
      <w:r w:rsidR="002D1F62" w:rsidRPr="00D376D0">
        <w:rPr>
          <w:color w:val="000000"/>
        </w:rPr>
        <w:tab/>
      </w:r>
      <w:r w:rsidR="00DD19E5" w:rsidRPr="00D376D0">
        <w:rPr>
          <w:color w:val="000000"/>
        </w:rPr>
        <w:t>З</w:t>
      </w:r>
      <w:r w:rsidR="00C80433" w:rsidRPr="00D376D0">
        <w:rPr>
          <w:color w:val="000000"/>
        </w:rPr>
        <w:t>а</w:t>
      </w:r>
      <w:r w:rsidR="0045401C" w:rsidRPr="00D376D0">
        <w:rPr>
          <w:color w:val="000000"/>
        </w:rPr>
        <w:t xml:space="preserve"> </w:t>
      </w:r>
      <w:r w:rsidR="00777F05" w:rsidRPr="00D376D0">
        <w:rPr>
          <w:color w:val="000000"/>
        </w:rPr>
        <w:t>три</w:t>
      </w:r>
      <w:r w:rsidR="0045401C" w:rsidRPr="00D376D0">
        <w:rPr>
          <w:color w:val="000000"/>
        </w:rPr>
        <w:t xml:space="preserve"> рабочих дн</w:t>
      </w:r>
      <w:r w:rsidR="00777F05" w:rsidRPr="00D376D0">
        <w:rPr>
          <w:color w:val="000000"/>
        </w:rPr>
        <w:t>я</w:t>
      </w:r>
      <w:r w:rsidR="0045401C" w:rsidRPr="00D376D0">
        <w:rPr>
          <w:color w:val="000000"/>
        </w:rPr>
        <w:t xml:space="preserve"> до даты начала проведения мероприятий </w:t>
      </w:r>
      <w:r w:rsidR="00DD19E5" w:rsidRPr="00D376D0">
        <w:rPr>
          <w:color w:val="000000"/>
        </w:rPr>
        <w:t>Фонд уведомляет</w:t>
      </w:r>
      <w:r w:rsidR="00123BAC" w:rsidRPr="00D376D0">
        <w:rPr>
          <w:color w:val="000000"/>
        </w:rPr>
        <w:t xml:space="preserve"> </w:t>
      </w:r>
      <w:r w:rsidR="00DD19E5" w:rsidRPr="00D376D0">
        <w:rPr>
          <w:color w:val="000000"/>
        </w:rPr>
        <w:t xml:space="preserve">банк о предстоящем проведении мероприятий </w:t>
      </w:r>
      <w:r w:rsidR="0045401C" w:rsidRPr="00D376D0">
        <w:rPr>
          <w:color w:val="000000"/>
        </w:rPr>
        <w:t>с приложением копии задания</w:t>
      </w:r>
      <w:r w:rsidR="006A20DB" w:rsidRPr="00D376D0">
        <w:rPr>
          <w:color w:val="000000"/>
        </w:rPr>
        <w:t>.</w:t>
      </w:r>
      <w:r w:rsidR="00AB2CAE" w:rsidRPr="00D376D0">
        <w:rPr>
          <w:color w:val="000000"/>
        </w:rPr>
        <w:t xml:space="preserve"> </w:t>
      </w:r>
      <w:r w:rsidR="00DB5180" w:rsidRPr="00D376D0">
        <w:rPr>
          <w:color w:val="000000"/>
        </w:rPr>
        <w:t>У</w:t>
      </w:r>
      <w:r w:rsidR="00164A4F" w:rsidRPr="00D376D0">
        <w:rPr>
          <w:color w:val="000000"/>
        </w:rPr>
        <w:t xml:space="preserve">ведомление о проведении </w:t>
      </w:r>
      <w:r w:rsidR="00337132" w:rsidRPr="00D376D0">
        <w:rPr>
          <w:color w:val="000000"/>
        </w:rPr>
        <w:t>мероприятий в</w:t>
      </w:r>
      <w:r w:rsidR="00164A4F" w:rsidRPr="00D376D0">
        <w:rPr>
          <w:color w:val="000000"/>
        </w:rPr>
        <w:t xml:space="preserve"> </w:t>
      </w:r>
      <w:r w:rsidR="00337132" w:rsidRPr="00D376D0">
        <w:rPr>
          <w:color w:val="000000"/>
        </w:rPr>
        <w:t>банке</w:t>
      </w:r>
      <w:r w:rsidR="00576D43" w:rsidRPr="00D376D0">
        <w:rPr>
          <w:color w:val="000000"/>
        </w:rPr>
        <w:t xml:space="preserve"> составляется </w:t>
      </w:r>
      <w:r w:rsidR="0078512D" w:rsidRPr="00D376D0">
        <w:rPr>
          <w:color w:val="000000"/>
        </w:rPr>
        <w:t>по форме согласно</w:t>
      </w:r>
      <w:r w:rsidR="00576D43" w:rsidRPr="00D376D0">
        <w:rPr>
          <w:color w:val="000000"/>
        </w:rPr>
        <w:t xml:space="preserve"> </w:t>
      </w:r>
      <w:r w:rsidR="0078512D" w:rsidRPr="00D376D0">
        <w:rPr>
          <w:color w:val="000000"/>
        </w:rPr>
        <w:t>п</w:t>
      </w:r>
      <w:r w:rsidR="00D924E1" w:rsidRPr="00D376D0">
        <w:rPr>
          <w:color w:val="000000"/>
        </w:rPr>
        <w:t xml:space="preserve">риложению </w:t>
      </w:r>
      <w:r w:rsidR="00310FE4" w:rsidRPr="00D376D0">
        <w:rPr>
          <w:color w:val="000000"/>
        </w:rPr>
        <w:t xml:space="preserve">1 </w:t>
      </w:r>
      <w:r w:rsidR="00576D43" w:rsidRPr="00D376D0">
        <w:rPr>
          <w:color w:val="000000"/>
        </w:rPr>
        <w:t>к Правилам</w:t>
      </w:r>
      <w:r w:rsidR="00EA2E10" w:rsidRPr="00D376D0">
        <w:rPr>
          <w:color w:val="000000"/>
        </w:rPr>
        <w:t>.</w:t>
      </w:r>
      <w:r w:rsidR="00576D43" w:rsidRPr="00D376D0">
        <w:rPr>
          <w:color w:val="000000"/>
        </w:rPr>
        <w:t xml:space="preserve"> </w:t>
      </w:r>
    </w:p>
    <w:p w14:paraId="4E554530" w14:textId="77777777" w:rsidR="00DD19E5" w:rsidRPr="00D376D0" w:rsidRDefault="00666218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376D0">
        <w:rPr>
          <w:color w:val="000000"/>
        </w:rPr>
        <w:t>2</w:t>
      </w:r>
      <w:r w:rsidR="001A4969" w:rsidRPr="00D376D0">
        <w:rPr>
          <w:color w:val="000000"/>
        </w:rPr>
        <w:t>3</w:t>
      </w:r>
      <w:r w:rsidRPr="00D376D0">
        <w:rPr>
          <w:color w:val="000000"/>
        </w:rPr>
        <w:t xml:space="preserve">. </w:t>
      </w:r>
      <w:r w:rsidRPr="00D376D0">
        <w:rPr>
          <w:color w:val="000000"/>
        </w:rPr>
        <w:tab/>
      </w:r>
      <w:r w:rsidR="008B424B" w:rsidRPr="00D376D0">
        <w:t>Мероприятия, проводимые Фондом, начинаются с даты</w:t>
      </w:r>
      <w:r w:rsidR="00AB2CAE" w:rsidRPr="00D376D0">
        <w:t>, указанной в</w:t>
      </w:r>
      <w:r w:rsidR="008B424B" w:rsidRPr="00D376D0">
        <w:t xml:space="preserve"> задани</w:t>
      </w:r>
      <w:r w:rsidR="00AB2CAE" w:rsidRPr="00D376D0">
        <w:t>и,</w:t>
      </w:r>
      <w:r w:rsidR="008B424B" w:rsidRPr="00D376D0">
        <w:t xml:space="preserve"> </w:t>
      </w:r>
      <w:r w:rsidR="00F549AC" w:rsidRPr="00D376D0">
        <w:t xml:space="preserve">либо даты </w:t>
      </w:r>
      <w:r w:rsidR="00DD19E5" w:rsidRPr="00D376D0">
        <w:t>вручения</w:t>
      </w:r>
      <w:r w:rsidR="00AB2CAE" w:rsidRPr="00D376D0">
        <w:t xml:space="preserve"> его</w:t>
      </w:r>
      <w:r w:rsidR="00F549AC" w:rsidRPr="00D376D0">
        <w:t xml:space="preserve"> </w:t>
      </w:r>
      <w:r w:rsidR="00B62BF4" w:rsidRPr="00D376D0">
        <w:t>руководителю банка</w:t>
      </w:r>
      <w:r w:rsidR="00DD19E5" w:rsidRPr="00D376D0">
        <w:t>.</w:t>
      </w:r>
      <w:r w:rsidR="004E1261" w:rsidRPr="00D376D0">
        <w:t xml:space="preserve"> Датой окончания мероприятий считается дата вручения руководителю банка</w:t>
      </w:r>
      <w:r w:rsidR="00B47238" w:rsidRPr="00D376D0">
        <w:t xml:space="preserve"> итогового отчета</w:t>
      </w:r>
      <w:r w:rsidR="00EA2E10" w:rsidRPr="00D376D0">
        <w:t>.</w:t>
      </w:r>
    </w:p>
    <w:p w14:paraId="384C1D07" w14:textId="77777777" w:rsidR="00176A83" w:rsidRPr="00D376D0" w:rsidRDefault="00EA2E10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trike/>
        </w:rPr>
      </w:pPr>
      <w:r w:rsidRPr="00D376D0">
        <w:rPr>
          <w:color w:val="000000"/>
        </w:rPr>
        <w:t>2</w:t>
      </w:r>
      <w:r w:rsidR="001A4969" w:rsidRPr="00D376D0">
        <w:rPr>
          <w:color w:val="000000"/>
        </w:rPr>
        <w:t>4</w:t>
      </w:r>
      <w:r w:rsidR="00176A83" w:rsidRPr="00D376D0">
        <w:rPr>
          <w:color w:val="000000"/>
        </w:rPr>
        <w:t xml:space="preserve">. </w:t>
      </w:r>
      <w:r w:rsidR="00666218" w:rsidRPr="00D376D0">
        <w:rPr>
          <w:color w:val="000000"/>
        </w:rPr>
        <w:tab/>
      </w:r>
      <w:r w:rsidR="00176A83" w:rsidRPr="00D376D0">
        <w:t>Фонд составляет задание</w:t>
      </w:r>
      <w:r w:rsidR="00B0662D" w:rsidRPr="00D376D0">
        <w:t xml:space="preserve"> </w:t>
      </w:r>
      <w:r w:rsidR="00176A83" w:rsidRPr="00D376D0">
        <w:t>в двух</w:t>
      </w:r>
      <w:r w:rsidR="004602DF" w:rsidRPr="00D376D0">
        <w:t xml:space="preserve"> </w:t>
      </w:r>
      <w:r w:rsidR="00176A83" w:rsidRPr="00D376D0">
        <w:t xml:space="preserve">экземплярах </w:t>
      </w:r>
      <w:r w:rsidR="0078512D" w:rsidRPr="00D376D0">
        <w:t>по форме согласно</w:t>
      </w:r>
      <w:r w:rsidR="00176A83" w:rsidRPr="00D376D0">
        <w:t xml:space="preserve"> </w:t>
      </w:r>
      <w:r w:rsidR="0078512D" w:rsidRPr="00D376D0">
        <w:t>п</w:t>
      </w:r>
      <w:r w:rsidR="00D924E1" w:rsidRPr="00D376D0">
        <w:t xml:space="preserve">риложению </w:t>
      </w:r>
      <w:r w:rsidR="00310FE4" w:rsidRPr="00D376D0">
        <w:t>2</w:t>
      </w:r>
      <w:r w:rsidR="00631701" w:rsidRPr="00D376D0">
        <w:t xml:space="preserve"> к Правилам</w:t>
      </w:r>
      <w:r w:rsidR="00176A83" w:rsidRPr="00D376D0">
        <w:t xml:space="preserve">. </w:t>
      </w:r>
    </w:p>
    <w:p w14:paraId="5B02602C" w14:textId="77777777" w:rsidR="004D7536" w:rsidRPr="00D376D0" w:rsidRDefault="00176A83" w:rsidP="000402D1">
      <w:pPr>
        <w:pStyle w:val="MainText"/>
        <w:tabs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r w:rsidR="004602DF" w:rsidRPr="00D376D0">
        <w:rPr>
          <w:rFonts w:ascii="Times New Roman" w:hAnsi="Times New Roman"/>
          <w:sz w:val="24"/>
          <w:szCs w:val="24"/>
          <w:lang w:val="ru-RU"/>
        </w:rPr>
        <w:t>являе</w:t>
      </w:r>
      <w:r w:rsidRPr="00D376D0">
        <w:rPr>
          <w:rFonts w:ascii="Times New Roman" w:hAnsi="Times New Roman"/>
          <w:sz w:val="24"/>
          <w:szCs w:val="24"/>
          <w:lang w:val="ru-RU"/>
        </w:rPr>
        <w:t>тся</w:t>
      </w:r>
      <w:r w:rsidR="000C5455" w:rsidRPr="00D376D0">
        <w:rPr>
          <w:rFonts w:ascii="Times New Roman" w:hAnsi="Times New Roman"/>
          <w:sz w:val="24"/>
          <w:szCs w:val="24"/>
          <w:lang w:val="ru-RU"/>
        </w:rPr>
        <w:t xml:space="preserve"> документом, подтверждающим</w:t>
      </w:r>
      <w:r w:rsidRPr="00D376D0">
        <w:rPr>
          <w:rFonts w:ascii="Times New Roman" w:hAnsi="Times New Roman"/>
          <w:sz w:val="24"/>
          <w:szCs w:val="24"/>
          <w:lang w:val="ru-RU"/>
        </w:rPr>
        <w:t xml:space="preserve"> полномочия рабоч</w:t>
      </w:r>
      <w:r w:rsidR="00F549AC" w:rsidRPr="00D376D0">
        <w:rPr>
          <w:rFonts w:ascii="Times New Roman" w:hAnsi="Times New Roman"/>
          <w:sz w:val="24"/>
          <w:szCs w:val="24"/>
          <w:lang w:val="ru-RU"/>
        </w:rPr>
        <w:t>ей группы</w:t>
      </w:r>
      <w:r w:rsidRPr="00D376D0">
        <w:rPr>
          <w:rFonts w:ascii="Times New Roman" w:hAnsi="Times New Roman"/>
          <w:sz w:val="24"/>
          <w:szCs w:val="24"/>
          <w:lang w:val="ru-RU"/>
        </w:rPr>
        <w:t>. В задании определяется состав рабочей группы, с указанием ее руководителя и членов, сроков проведения мероприятий</w:t>
      </w:r>
      <w:r w:rsidR="004D7536" w:rsidRPr="00D376D0">
        <w:rPr>
          <w:rFonts w:ascii="Times New Roman" w:hAnsi="Times New Roman"/>
          <w:sz w:val="24"/>
          <w:szCs w:val="24"/>
          <w:lang w:val="ru-RU"/>
        </w:rPr>
        <w:t xml:space="preserve"> и иной информации (при необходимости). </w:t>
      </w:r>
    </w:p>
    <w:p w14:paraId="05304E88" w14:textId="77777777" w:rsidR="00176A83" w:rsidRPr="00D376D0" w:rsidRDefault="004D7536" w:rsidP="000402D1">
      <w:pPr>
        <w:pStyle w:val="MainText"/>
        <w:tabs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>З</w:t>
      </w:r>
      <w:r w:rsidR="00176A83" w:rsidRPr="00D376D0">
        <w:rPr>
          <w:rFonts w:ascii="Times New Roman" w:hAnsi="Times New Roman"/>
          <w:sz w:val="24"/>
          <w:szCs w:val="24"/>
          <w:lang w:val="ru-RU"/>
        </w:rPr>
        <w:t xml:space="preserve">адание на проведение плановых мероприятий составляется на основании </w:t>
      </w:r>
      <w:r w:rsidR="00176A83" w:rsidRPr="00D376D0">
        <w:rPr>
          <w:rFonts w:ascii="Times New Roman" w:hAnsi="Times New Roman"/>
          <w:snapToGrid w:val="0"/>
          <w:sz w:val="24"/>
          <w:szCs w:val="24"/>
          <w:lang w:val="ru-RU"/>
        </w:rPr>
        <w:t xml:space="preserve">ежегодного плана проведения мероприятий, </w:t>
      </w:r>
      <w:r w:rsidR="00176A83" w:rsidRPr="00D376D0">
        <w:rPr>
          <w:rFonts w:ascii="Times New Roman" w:hAnsi="Times New Roman"/>
          <w:sz w:val="24"/>
          <w:szCs w:val="24"/>
          <w:lang w:val="ru-RU"/>
        </w:rPr>
        <w:t>который разрабатывается ответственным подразделением Фонда и утверждается Председателем Фонда или лицом, его замещающим</w:t>
      </w:r>
      <w:r w:rsidR="00631701" w:rsidRPr="00D376D0">
        <w:rPr>
          <w:rFonts w:ascii="Times New Roman" w:hAnsi="Times New Roman"/>
          <w:sz w:val="24"/>
          <w:szCs w:val="24"/>
          <w:lang w:val="ru-RU"/>
        </w:rPr>
        <w:t>.</w:t>
      </w:r>
    </w:p>
    <w:p w14:paraId="29416304" w14:textId="77777777" w:rsidR="00612A07" w:rsidRPr="00D376D0" w:rsidRDefault="00EA2E10" w:rsidP="000402D1">
      <w:pPr>
        <w:pStyle w:val="MainText"/>
        <w:tabs>
          <w:tab w:val="left" w:pos="851"/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>2</w:t>
      </w:r>
      <w:r w:rsidR="001A4969" w:rsidRPr="00D376D0">
        <w:rPr>
          <w:rFonts w:ascii="Times New Roman" w:hAnsi="Times New Roman"/>
          <w:sz w:val="24"/>
          <w:szCs w:val="24"/>
          <w:lang w:val="ru-RU"/>
        </w:rPr>
        <w:t>5</w:t>
      </w:r>
      <w:r w:rsidR="00631701" w:rsidRPr="00D376D0">
        <w:rPr>
          <w:rFonts w:ascii="Times New Roman" w:hAnsi="Times New Roman"/>
          <w:sz w:val="24"/>
          <w:szCs w:val="24"/>
          <w:lang w:val="ru-RU"/>
        </w:rPr>
        <w:t>. </w:t>
      </w:r>
      <w:r w:rsidR="004E1261" w:rsidRPr="00D376D0">
        <w:rPr>
          <w:rFonts w:ascii="Times New Roman" w:hAnsi="Times New Roman"/>
          <w:sz w:val="24"/>
          <w:szCs w:val="24"/>
          <w:lang w:val="ru-RU"/>
        </w:rPr>
        <w:tab/>
      </w:r>
      <w:r w:rsidR="00176A83" w:rsidRPr="00D376D0">
        <w:rPr>
          <w:rFonts w:ascii="Times New Roman" w:hAnsi="Times New Roman"/>
          <w:sz w:val="24"/>
          <w:szCs w:val="24"/>
          <w:lang w:val="ru-RU"/>
        </w:rPr>
        <w:t xml:space="preserve">При любых изменениях в информации, указанной в задании (изменение состава рабочей группы, продление сроков проведения мероприятий и </w:t>
      </w:r>
      <w:r w:rsidR="009741A5" w:rsidRPr="00D376D0">
        <w:rPr>
          <w:rFonts w:ascii="Times New Roman" w:hAnsi="Times New Roman"/>
          <w:sz w:val="24"/>
          <w:szCs w:val="24"/>
          <w:lang w:val="ru-RU"/>
        </w:rPr>
        <w:t>другие изменения)</w:t>
      </w:r>
      <w:r w:rsidR="00156E80" w:rsidRPr="00D376D0">
        <w:rPr>
          <w:rFonts w:ascii="Times New Roman" w:hAnsi="Times New Roman"/>
          <w:sz w:val="24"/>
          <w:szCs w:val="24"/>
          <w:lang w:val="ru-RU"/>
        </w:rPr>
        <w:t>,</w:t>
      </w:r>
      <w:r w:rsidR="00176A83" w:rsidRPr="00D376D0">
        <w:rPr>
          <w:rFonts w:ascii="Times New Roman" w:hAnsi="Times New Roman"/>
          <w:sz w:val="24"/>
          <w:szCs w:val="24"/>
          <w:lang w:val="ru-RU"/>
        </w:rPr>
        <w:t xml:space="preserve"> оформляется дополнение к заданию, являющееся неотъемлемой частью задания. </w:t>
      </w:r>
    </w:p>
    <w:p w14:paraId="4C805F5A" w14:textId="77777777" w:rsidR="00D50268" w:rsidRPr="00D376D0" w:rsidRDefault="00CA3117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В п</w:t>
      </w:r>
      <w:r w:rsidR="00D50268" w:rsidRPr="00D376D0">
        <w:rPr>
          <w:i/>
          <w:color w:val="FF0000"/>
        </w:rPr>
        <w:t xml:space="preserve">ункт 26 </w:t>
      </w:r>
      <w:r w:rsidRPr="00D376D0">
        <w:rPr>
          <w:i/>
          <w:color w:val="FF0000"/>
        </w:rPr>
        <w:t xml:space="preserve">внесены изменения </w:t>
      </w:r>
      <w:r w:rsidR="00D50268" w:rsidRPr="00D376D0">
        <w:rPr>
          <w:i/>
          <w:color w:val="FF0000"/>
        </w:rPr>
        <w:t xml:space="preserve">в соответствии с решением Совета директоров </w:t>
      </w:r>
      <w:r w:rsidR="000E2CDD" w:rsidRPr="00D376D0">
        <w:rPr>
          <w:i/>
          <w:color w:val="FF0000"/>
        </w:rPr>
        <w:t xml:space="preserve">             </w:t>
      </w:r>
      <w:r w:rsidR="00D50268" w:rsidRPr="00D376D0">
        <w:rPr>
          <w:i/>
          <w:color w:val="FF0000"/>
        </w:rPr>
        <w:t xml:space="preserve">АО «КФГД» от </w:t>
      </w:r>
      <w:r w:rsidR="008A605B" w:rsidRPr="00D376D0">
        <w:rPr>
          <w:i/>
          <w:color w:val="FF0000"/>
        </w:rPr>
        <w:t>31.03</w:t>
      </w:r>
      <w:r w:rsidR="00D50268" w:rsidRPr="00D376D0">
        <w:rPr>
          <w:i/>
          <w:color w:val="FF0000"/>
        </w:rPr>
        <w:t>.202</w:t>
      </w:r>
      <w:r w:rsidR="008A605B" w:rsidRPr="00D376D0">
        <w:rPr>
          <w:i/>
          <w:color w:val="FF0000"/>
        </w:rPr>
        <w:t>3</w:t>
      </w:r>
      <w:r w:rsidR="00912359" w:rsidRPr="00D376D0">
        <w:rPr>
          <w:i/>
          <w:color w:val="FF0000"/>
        </w:rPr>
        <w:t xml:space="preserve"> </w:t>
      </w:r>
      <w:r w:rsidR="00D50268" w:rsidRPr="00D376D0">
        <w:rPr>
          <w:i/>
          <w:color w:val="FF0000"/>
        </w:rPr>
        <w:t xml:space="preserve">г. № </w:t>
      </w:r>
      <w:r w:rsidR="008A605B" w:rsidRPr="00D376D0">
        <w:rPr>
          <w:i/>
          <w:color w:val="FF0000"/>
        </w:rPr>
        <w:t>8</w:t>
      </w:r>
      <w:r w:rsidR="00D50268" w:rsidRPr="00D376D0">
        <w:rPr>
          <w:i/>
          <w:color w:val="FF0000"/>
        </w:rPr>
        <w:t xml:space="preserve"> </w:t>
      </w:r>
    </w:p>
    <w:p w14:paraId="73D6E3CC" w14:textId="77777777" w:rsidR="00FB572A" w:rsidRPr="00D376D0" w:rsidRDefault="00EA2E10" w:rsidP="000402D1">
      <w:pPr>
        <w:pStyle w:val="MainText"/>
        <w:tabs>
          <w:tab w:val="left" w:pos="1418"/>
        </w:tabs>
        <w:ind w:firstLine="709"/>
        <w:rPr>
          <w:rFonts w:ascii="Calibri" w:hAnsi="Calibri"/>
          <w:strike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>2</w:t>
      </w:r>
      <w:r w:rsidR="001A4969" w:rsidRPr="00D376D0">
        <w:rPr>
          <w:rFonts w:ascii="Times New Roman" w:hAnsi="Times New Roman"/>
          <w:sz w:val="24"/>
          <w:szCs w:val="24"/>
          <w:lang w:val="ru-RU"/>
        </w:rPr>
        <w:t>6</w:t>
      </w:r>
      <w:r w:rsidR="008B424B" w:rsidRPr="00D376D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E1261" w:rsidRPr="00D376D0">
        <w:rPr>
          <w:rFonts w:ascii="Times New Roman" w:hAnsi="Times New Roman"/>
          <w:sz w:val="24"/>
          <w:szCs w:val="24"/>
          <w:lang w:val="ru-RU"/>
        </w:rPr>
        <w:tab/>
      </w:r>
      <w:r w:rsidR="008A605B" w:rsidRPr="00D376D0">
        <w:rPr>
          <w:rFonts w:ascii="Times New Roman" w:hAnsi="Times New Roman"/>
          <w:sz w:val="24"/>
          <w:szCs w:val="28"/>
          <w:lang w:val="ru-RU"/>
        </w:rPr>
        <w:t>Срок проведения мероприятий не должен превышать трех месяцев с даты, указанной в задании. При необходимости дополнительного изучения отдельных вопросов либо в связи со значительным объемом мероприятий срок проведения мероприятий может быть продлен на основании дополнения к заданию, но не более чем на один месяц, а в отношении неустойчивого и (или) неплатежеспособного банка – на срок более одного месяца</w:t>
      </w:r>
      <w:r w:rsidR="008A605B" w:rsidRPr="00D376D0">
        <w:rPr>
          <w:rFonts w:ascii="Times New Roman" w:hAnsi="Times New Roman"/>
          <w:sz w:val="24"/>
          <w:szCs w:val="24"/>
          <w:lang w:val="ru-RU"/>
        </w:rPr>
        <w:t>.</w:t>
      </w:r>
    </w:p>
    <w:p w14:paraId="15EDFCBA" w14:textId="77777777" w:rsidR="00EF212C" w:rsidRPr="00D376D0" w:rsidRDefault="00EF212C" w:rsidP="000402D1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</w:t>
      </w:r>
      <w:r w:rsidR="001A4969" w:rsidRPr="00D376D0">
        <w:rPr>
          <w:color w:val="000000"/>
        </w:rPr>
        <w:t>7</w:t>
      </w:r>
      <w:r w:rsidR="00A7782C" w:rsidRPr="00D376D0">
        <w:rPr>
          <w:color w:val="000000"/>
        </w:rPr>
        <w:t xml:space="preserve">. </w:t>
      </w:r>
      <w:r w:rsidR="0056099A" w:rsidRPr="00D376D0">
        <w:rPr>
          <w:color w:val="000000"/>
        </w:rPr>
        <w:t xml:space="preserve"> </w:t>
      </w:r>
      <w:r w:rsidR="004E1261" w:rsidRPr="00D376D0">
        <w:rPr>
          <w:color w:val="000000"/>
        </w:rPr>
        <w:tab/>
      </w:r>
      <w:r w:rsidR="0056099A" w:rsidRPr="00D376D0">
        <w:rPr>
          <w:color w:val="000000"/>
        </w:rPr>
        <w:t xml:space="preserve">Орган управления Фонда, </w:t>
      </w:r>
      <w:r w:rsidR="008B424B" w:rsidRPr="00D376D0">
        <w:rPr>
          <w:color w:val="000000"/>
        </w:rPr>
        <w:t>Председатель Фонда либо лицо, его замещающее,</w:t>
      </w:r>
      <w:r w:rsidR="0056099A" w:rsidRPr="00D376D0">
        <w:rPr>
          <w:color w:val="000000"/>
        </w:rPr>
        <w:t xml:space="preserve"> </w:t>
      </w:r>
      <w:r w:rsidR="008B424B" w:rsidRPr="00D376D0">
        <w:rPr>
          <w:color w:val="000000"/>
        </w:rPr>
        <w:t xml:space="preserve">на основании информации руководителя рабочей группы вправе принять решение о приостановлении </w:t>
      </w:r>
      <w:r w:rsidR="0043294C" w:rsidRPr="00D376D0">
        <w:rPr>
          <w:color w:val="000000"/>
        </w:rPr>
        <w:t xml:space="preserve">или прекращении </w:t>
      </w:r>
      <w:r w:rsidR="008B424B" w:rsidRPr="00D376D0">
        <w:rPr>
          <w:color w:val="000000"/>
        </w:rPr>
        <w:t>мероприятий при наличии обстоятельств, свидетельствующих о</w:t>
      </w:r>
      <w:r w:rsidR="000E67D7" w:rsidRPr="00D376D0">
        <w:rPr>
          <w:color w:val="000000"/>
        </w:rPr>
        <w:t xml:space="preserve"> нецелесообразности или объективной </w:t>
      </w:r>
      <w:r w:rsidR="008B424B" w:rsidRPr="00D376D0">
        <w:rPr>
          <w:color w:val="000000"/>
        </w:rPr>
        <w:t>невозмож</w:t>
      </w:r>
      <w:r w:rsidR="0056099A" w:rsidRPr="00D376D0">
        <w:rPr>
          <w:color w:val="000000"/>
        </w:rPr>
        <w:t>ности продолжения их проведения.</w:t>
      </w:r>
      <w:r w:rsidR="008B424B" w:rsidRPr="00D376D0">
        <w:rPr>
          <w:color w:val="000000"/>
        </w:rPr>
        <w:t xml:space="preserve"> </w:t>
      </w:r>
    </w:p>
    <w:p w14:paraId="66052989" w14:textId="77777777" w:rsidR="008B424B" w:rsidRPr="00D376D0" w:rsidRDefault="008B424B" w:rsidP="000402D1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Уведомление о приостановлении </w:t>
      </w:r>
      <w:r w:rsidR="000E67D7" w:rsidRPr="00D376D0">
        <w:rPr>
          <w:color w:val="000000"/>
        </w:rPr>
        <w:t xml:space="preserve">или прекращении </w:t>
      </w:r>
      <w:r w:rsidRPr="00D376D0">
        <w:rPr>
          <w:color w:val="000000"/>
        </w:rPr>
        <w:t>проведения мероприятий в банке направляется руководителю банка</w:t>
      </w:r>
      <w:r w:rsidR="0056099A" w:rsidRPr="00D376D0">
        <w:rPr>
          <w:color w:val="000000"/>
        </w:rPr>
        <w:t xml:space="preserve"> в течение трех рабочих дней со дня принятия решения о приостановлении или прекращении мероприятий</w:t>
      </w:r>
      <w:r w:rsidRPr="00D376D0">
        <w:rPr>
          <w:color w:val="000000"/>
        </w:rPr>
        <w:t>.</w:t>
      </w:r>
    </w:p>
    <w:p w14:paraId="6F174EEC" w14:textId="77777777" w:rsidR="008B424B" w:rsidRPr="00D376D0" w:rsidRDefault="00EF212C" w:rsidP="000402D1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</w:t>
      </w:r>
      <w:r w:rsidR="001A4969" w:rsidRPr="00D376D0">
        <w:rPr>
          <w:color w:val="000000"/>
        </w:rPr>
        <w:t>8</w:t>
      </w:r>
      <w:r w:rsidR="00A7782C" w:rsidRPr="00D376D0">
        <w:rPr>
          <w:color w:val="000000"/>
        </w:rPr>
        <w:t xml:space="preserve">. </w:t>
      </w:r>
      <w:r w:rsidR="004E1261" w:rsidRPr="00D376D0">
        <w:rPr>
          <w:color w:val="000000"/>
        </w:rPr>
        <w:tab/>
      </w:r>
      <w:r w:rsidR="008B424B" w:rsidRPr="00D376D0">
        <w:rPr>
          <w:color w:val="000000"/>
        </w:rPr>
        <w:t>В случае устранения причин, послуживших основаниями для приостановления мероприятий, Председатель Фонда либо лицо, его замещающее, вправе принять решение о возобновлении проведения мероприятий.</w:t>
      </w:r>
      <w:r w:rsidR="0056099A" w:rsidRPr="00D376D0">
        <w:rPr>
          <w:color w:val="000000"/>
        </w:rPr>
        <w:t xml:space="preserve"> Информация о возобн</w:t>
      </w:r>
      <w:r w:rsidR="00612A07" w:rsidRPr="00D376D0">
        <w:rPr>
          <w:color w:val="000000"/>
        </w:rPr>
        <w:t>овлении</w:t>
      </w:r>
      <w:r w:rsidR="0056099A" w:rsidRPr="00D376D0">
        <w:rPr>
          <w:color w:val="000000"/>
        </w:rPr>
        <w:t xml:space="preserve"> проведения мероприятий доводится до сведения органа управления Фонда в случае</w:t>
      </w:r>
      <w:r w:rsidR="00156E80" w:rsidRPr="00D376D0">
        <w:rPr>
          <w:color w:val="000000"/>
        </w:rPr>
        <w:t>,</w:t>
      </w:r>
      <w:r w:rsidR="0056099A" w:rsidRPr="00D376D0">
        <w:rPr>
          <w:color w:val="000000"/>
        </w:rPr>
        <w:t xml:space="preserve"> если решение о проведении мероприятий было принято </w:t>
      </w:r>
      <w:r w:rsidR="004E1261" w:rsidRPr="00D376D0">
        <w:rPr>
          <w:color w:val="000000"/>
        </w:rPr>
        <w:t>им</w:t>
      </w:r>
      <w:r w:rsidR="0056099A" w:rsidRPr="00D376D0">
        <w:rPr>
          <w:color w:val="000000"/>
        </w:rPr>
        <w:t>.</w:t>
      </w:r>
    </w:p>
    <w:p w14:paraId="6C3BB1FC" w14:textId="77777777" w:rsidR="00C62D42" w:rsidRPr="00D376D0" w:rsidRDefault="008B424B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При возобновлении мероприятий </w:t>
      </w:r>
      <w:r w:rsidR="00943E32" w:rsidRPr="00D376D0">
        <w:rPr>
          <w:color w:val="000000"/>
        </w:rPr>
        <w:t xml:space="preserve">срок проведения мероприятий считается продленным </w:t>
      </w:r>
      <w:r w:rsidR="00AA6160" w:rsidRPr="00D376D0">
        <w:rPr>
          <w:color w:val="000000"/>
        </w:rPr>
        <w:t xml:space="preserve">на </w:t>
      </w:r>
      <w:r w:rsidR="003A21BD" w:rsidRPr="00D376D0">
        <w:rPr>
          <w:color w:val="000000"/>
        </w:rPr>
        <w:t>приостановленный период времени.</w:t>
      </w:r>
    </w:p>
    <w:p w14:paraId="4928134C" w14:textId="77777777" w:rsidR="003B694C" w:rsidRPr="00D376D0" w:rsidRDefault="003B694C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179231A" w14:textId="77777777" w:rsidR="000402D1" w:rsidRPr="00D376D0" w:rsidRDefault="000402D1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F4463C7" w14:textId="77777777" w:rsidR="005F4078" w:rsidRPr="00D376D0" w:rsidRDefault="00193C9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</w:t>
      </w:r>
      <w:r w:rsidR="00BB344D" w:rsidRPr="00D376D0">
        <w:rPr>
          <w:b/>
          <w:color w:val="000000"/>
        </w:rPr>
        <w:t>6</w:t>
      </w:r>
      <w:r w:rsidR="00797994" w:rsidRPr="00D376D0">
        <w:rPr>
          <w:b/>
          <w:color w:val="000000"/>
        </w:rPr>
        <w:t xml:space="preserve">. </w:t>
      </w:r>
      <w:r w:rsidR="005F4078" w:rsidRPr="00D376D0">
        <w:rPr>
          <w:b/>
          <w:color w:val="000000"/>
        </w:rPr>
        <w:t xml:space="preserve">Особенности проведения </w:t>
      </w:r>
      <w:r w:rsidR="00891BC3" w:rsidRPr="00D376D0">
        <w:rPr>
          <w:b/>
          <w:color w:val="000000"/>
        </w:rPr>
        <w:t>м</w:t>
      </w:r>
      <w:r w:rsidR="005F4078" w:rsidRPr="00D376D0">
        <w:rPr>
          <w:b/>
          <w:color w:val="000000"/>
        </w:rPr>
        <w:t xml:space="preserve">ероприятий </w:t>
      </w:r>
      <w:r w:rsidR="003A21BD" w:rsidRPr="00D376D0">
        <w:rPr>
          <w:b/>
          <w:color w:val="000000"/>
        </w:rPr>
        <w:t xml:space="preserve">по </w:t>
      </w:r>
      <w:r w:rsidR="005F4078" w:rsidRPr="00D376D0">
        <w:rPr>
          <w:b/>
          <w:color w:val="000000"/>
        </w:rPr>
        <w:t>автоматизированно</w:t>
      </w:r>
      <w:r w:rsidR="004E1261" w:rsidRPr="00D376D0">
        <w:rPr>
          <w:b/>
          <w:color w:val="000000"/>
        </w:rPr>
        <w:t xml:space="preserve">му </w:t>
      </w:r>
      <w:r w:rsidR="00744356" w:rsidRPr="00D376D0">
        <w:rPr>
          <w:b/>
          <w:color w:val="000000"/>
        </w:rPr>
        <w:t>учет</w:t>
      </w:r>
      <w:r w:rsidR="004E1261" w:rsidRPr="00D376D0">
        <w:rPr>
          <w:b/>
          <w:color w:val="000000"/>
        </w:rPr>
        <w:t>у</w:t>
      </w:r>
      <w:r w:rsidR="00744356" w:rsidRPr="00D376D0">
        <w:rPr>
          <w:b/>
          <w:color w:val="000000"/>
        </w:rPr>
        <w:t xml:space="preserve"> </w:t>
      </w:r>
      <w:r w:rsidR="005F4078" w:rsidRPr="00D376D0">
        <w:rPr>
          <w:b/>
          <w:color w:val="000000"/>
        </w:rPr>
        <w:t>обязательств б</w:t>
      </w:r>
      <w:r w:rsidR="004E1261" w:rsidRPr="00D376D0">
        <w:rPr>
          <w:b/>
          <w:color w:val="000000"/>
        </w:rPr>
        <w:t>анка по гарантируемым депозитам</w:t>
      </w:r>
      <w:r w:rsidR="003A21BD" w:rsidRPr="00D376D0">
        <w:rPr>
          <w:b/>
          <w:color w:val="000000"/>
        </w:rPr>
        <w:t xml:space="preserve"> и сумм гарантийного возмещения </w:t>
      </w:r>
    </w:p>
    <w:p w14:paraId="3DB4A023" w14:textId="77777777" w:rsidR="009749A2" w:rsidRPr="00D376D0" w:rsidRDefault="009749A2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55702632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Пункт 29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4A7630F1" w14:textId="77777777" w:rsidR="00A16C4C" w:rsidRPr="00D376D0" w:rsidRDefault="00A84242" w:rsidP="000402D1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2</w:t>
      </w:r>
      <w:r w:rsidR="00A601F3" w:rsidRPr="00D376D0">
        <w:rPr>
          <w:color w:val="000000"/>
        </w:rPr>
        <w:t>9</w:t>
      </w:r>
      <w:r w:rsidR="005F4078" w:rsidRPr="00D376D0">
        <w:rPr>
          <w:color w:val="000000"/>
        </w:rPr>
        <w:t>.</w:t>
      </w:r>
      <w:r w:rsidR="009C4017" w:rsidRPr="00D376D0">
        <w:rPr>
          <w:color w:val="000000"/>
        </w:rPr>
        <w:t xml:space="preserve"> </w:t>
      </w:r>
      <w:r w:rsidR="002221D7" w:rsidRPr="00D376D0">
        <w:rPr>
          <w:color w:val="000000"/>
        </w:rPr>
        <w:tab/>
      </w:r>
      <w:r w:rsidR="00D50268" w:rsidRPr="00D376D0">
        <w:rPr>
          <w:color w:val="000000"/>
        </w:rPr>
        <w:t>Задачей проведения мероприятий по автоматизированному учету обязательств банка по гарантируемым депозитам и сумм гарантийного возмещения является оценка ведения банком автоматизированного учета своих обязательств перед депозиторами и встречных требований банка к ним, готовности банка сформировать Реестр депозиторов</w:t>
      </w:r>
      <w:r w:rsidR="00D50268" w:rsidRPr="00D376D0">
        <w:t xml:space="preserve"> по форме </w:t>
      </w:r>
      <w:r w:rsidR="00D50268" w:rsidRPr="00D376D0">
        <w:rPr>
          <w:color w:val="000000"/>
        </w:rPr>
        <w:t xml:space="preserve">согласно приложению 1 к Договору присоединения на определенную дату, в том числе </w:t>
      </w:r>
      <w:r w:rsidR="00D50268" w:rsidRPr="00D376D0">
        <w:rPr>
          <w:color w:val="000000"/>
        </w:rPr>
        <w:lastRenderedPageBreak/>
        <w:t>посредством ИС, а также оценка соответствия данных, приведенных в них, данным первичных документов и отчетностей банка</w:t>
      </w:r>
      <w:r w:rsidR="00A16C4C" w:rsidRPr="00D376D0">
        <w:rPr>
          <w:color w:val="000000"/>
        </w:rPr>
        <w:t xml:space="preserve">. </w:t>
      </w:r>
    </w:p>
    <w:p w14:paraId="33407328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Абзац первый пункта 30 изложен в редакции решени</w:t>
      </w:r>
      <w:r w:rsidR="000402D1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</w:t>
      </w:r>
      <w:r w:rsidR="000402D1" w:rsidRPr="00D376D0">
        <w:rPr>
          <w:i/>
          <w:color w:val="FF0000"/>
        </w:rPr>
        <w:t xml:space="preserve">                       </w:t>
      </w:r>
      <w:r w:rsidRPr="00D376D0">
        <w:rPr>
          <w:i/>
          <w:color w:val="FF0000"/>
        </w:rPr>
        <w:t>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402D1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4A8E84B2" w14:textId="77777777" w:rsidR="00517FE2" w:rsidRPr="00D376D0" w:rsidRDefault="00865D48" w:rsidP="000402D1">
      <w:pPr>
        <w:tabs>
          <w:tab w:val="left" w:pos="851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30</w:t>
      </w:r>
      <w:r w:rsidR="00C05275" w:rsidRPr="00D376D0">
        <w:rPr>
          <w:color w:val="000000"/>
        </w:rPr>
        <w:t xml:space="preserve">. </w:t>
      </w:r>
      <w:r w:rsidR="002221D7" w:rsidRPr="00D376D0">
        <w:rPr>
          <w:color w:val="000000"/>
        </w:rPr>
        <w:tab/>
      </w:r>
      <w:r w:rsidR="00D50268" w:rsidRPr="00D376D0">
        <w:rPr>
          <w:color w:val="000000"/>
          <w:szCs w:val="28"/>
        </w:rPr>
        <w:t>В целях определения у банка наличия организационных и технологических процедур, формирующих или участвующих в формировании Реестра депозиторов</w:t>
      </w:r>
      <w:r w:rsidR="00D50268" w:rsidRPr="00D376D0">
        <w:rPr>
          <w:szCs w:val="28"/>
        </w:rPr>
        <w:t>,</w:t>
      </w:r>
      <w:r w:rsidR="00D50268" w:rsidRPr="00D376D0">
        <w:rPr>
          <w:color w:val="000000"/>
          <w:szCs w:val="28"/>
        </w:rPr>
        <w:t xml:space="preserve"> рабочая группа осуществляет следующие действия</w:t>
      </w:r>
      <w:r w:rsidR="0093571F" w:rsidRPr="00D376D0">
        <w:rPr>
          <w:color w:val="000000"/>
        </w:rPr>
        <w:t>:</w:t>
      </w:r>
    </w:p>
    <w:p w14:paraId="58857F39" w14:textId="77777777" w:rsidR="00C05275" w:rsidRPr="00D376D0" w:rsidRDefault="009749A2" w:rsidP="000402D1">
      <w:pPr>
        <w:tabs>
          <w:tab w:val="left" w:pos="851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1) </w:t>
      </w:r>
      <w:r w:rsidR="002221D7" w:rsidRPr="00D376D0">
        <w:rPr>
          <w:color w:val="000000"/>
        </w:rPr>
        <w:tab/>
      </w:r>
      <w:r w:rsidR="0093571F" w:rsidRPr="00D376D0">
        <w:rPr>
          <w:color w:val="000000"/>
        </w:rPr>
        <w:t>предостав</w:t>
      </w:r>
      <w:r w:rsidR="00DA039F" w:rsidRPr="00D376D0">
        <w:rPr>
          <w:color w:val="000000"/>
        </w:rPr>
        <w:t>ляет</w:t>
      </w:r>
      <w:r w:rsidR="0093571F" w:rsidRPr="00D376D0">
        <w:rPr>
          <w:color w:val="000000"/>
        </w:rPr>
        <w:t xml:space="preserve"> для заполнения ответственному работнику банка анкету</w:t>
      </w:r>
      <w:r w:rsidR="008165EB" w:rsidRPr="00D376D0">
        <w:rPr>
          <w:color w:val="000000"/>
        </w:rPr>
        <w:t xml:space="preserve"> по вопросам </w:t>
      </w:r>
      <w:r w:rsidR="00612A07" w:rsidRPr="00D376D0">
        <w:rPr>
          <w:color w:val="000000"/>
        </w:rPr>
        <w:t xml:space="preserve">автоматизированного </w:t>
      </w:r>
      <w:r w:rsidR="008165EB" w:rsidRPr="00D376D0">
        <w:rPr>
          <w:color w:val="000000"/>
        </w:rPr>
        <w:t xml:space="preserve">учета </w:t>
      </w:r>
      <w:r w:rsidR="008A58CC" w:rsidRPr="00D376D0">
        <w:rPr>
          <w:color w:val="000000"/>
        </w:rPr>
        <w:t xml:space="preserve">обязательств по </w:t>
      </w:r>
      <w:r w:rsidR="00612A07" w:rsidRPr="00D376D0">
        <w:rPr>
          <w:color w:val="000000"/>
        </w:rPr>
        <w:t>гарантируемы</w:t>
      </w:r>
      <w:r w:rsidR="008A58CC" w:rsidRPr="00D376D0">
        <w:rPr>
          <w:color w:val="000000"/>
        </w:rPr>
        <w:t>м</w:t>
      </w:r>
      <w:r w:rsidR="00612A07" w:rsidRPr="00D376D0">
        <w:rPr>
          <w:color w:val="000000"/>
        </w:rPr>
        <w:t xml:space="preserve"> </w:t>
      </w:r>
      <w:r w:rsidR="008A58CC" w:rsidRPr="00D376D0">
        <w:rPr>
          <w:color w:val="000000"/>
        </w:rPr>
        <w:t xml:space="preserve">депозитам и сумм </w:t>
      </w:r>
      <w:r w:rsidR="002221D7" w:rsidRPr="00D376D0">
        <w:rPr>
          <w:color w:val="000000"/>
        </w:rPr>
        <w:t>гарантийного возмещения</w:t>
      </w:r>
      <w:r w:rsidR="00612A07" w:rsidRPr="00D376D0">
        <w:rPr>
          <w:color w:val="000000"/>
        </w:rPr>
        <w:t xml:space="preserve"> по форме </w:t>
      </w:r>
      <w:r w:rsidR="00707A4D" w:rsidRPr="00D376D0">
        <w:rPr>
          <w:color w:val="000000"/>
        </w:rPr>
        <w:t xml:space="preserve">согласно приложению </w:t>
      </w:r>
      <w:r w:rsidR="00310FE4" w:rsidRPr="00D376D0">
        <w:rPr>
          <w:color w:val="000000"/>
        </w:rPr>
        <w:t>3</w:t>
      </w:r>
      <w:r w:rsidR="00707A4D" w:rsidRPr="00D376D0">
        <w:rPr>
          <w:color w:val="000000"/>
        </w:rPr>
        <w:t xml:space="preserve"> </w:t>
      </w:r>
      <w:r w:rsidR="00310FE4" w:rsidRPr="00D376D0">
        <w:rPr>
          <w:color w:val="000000"/>
        </w:rPr>
        <w:t>к Правилам</w:t>
      </w:r>
      <w:r w:rsidR="00840857" w:rsidRPr="00D376D0">
        <w:rPr>
          <w:color w:val="000000"/>
        </w:rPr>
        <w:t>;</w:t>
      </w:r>
    </w:p>
    <w:p w14:paraId="146E9064" w14:textId="77777777" w:rsidR="00AF5DF5" w:rsidRPr="00D376D0" w:rsidRDefault="005E0FD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2)</w:t>
      </w:r>
      <w:r w:rsidR="00DA039F" w:rsidRPr="00D376D0">
        <w:rPr>
          <w:color w:val="000000"/>
        </w:rPr>
        <w:t xml:space="preserve"> </w:t>
      </w:r>
      <w:r w:rsidR="002221D7" w:rsidRPr="00D376D0">
        <w:rPr>
          <w:color w:val="000000"/>
        </w:rPr>
        <w:tab/>
      </w:r>
      <w:r w:rsidR="00AF5DF5" w:rsidRPr="00D376D0">
        <w:rPr>
          <w:color w:val="000000"/>
        </w:rPr>
        <w:t>оценивает ведение банком автоматизированного учета своих обязательств по гарантируемым депозитам и сумм гарантийного возмещения и устанавливает его соответствие Требованиям к ведению автоматизированного учета банком своих обязательств по гарантируемым депозитам и сумм гарантийного возмещения, установленным приложением 4 к Договору присоединения;</w:t>
      </w:r>
    </w:p>
    <w:p w14:paraId="70A60845" w14:textId="77777777" w:rsidR="00DA039F" w:rsidRPr="00D376D0" w:rsidRDefault="00AF5DF5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Style w:val="s0"/>
        </w:rPr>
      </w:pPr>
      <w:r w:rsidRPr="00D376D0">
        <w:rPr>
          <w:color w:val="000000"/>
        </w:rPr>
        <w:t xml:space="preserve">3) </w:t>
      </w:r>
      <w:r w:rsidRPr="00D376D0">
        <w:rPr>
          <w:color w:val="000000"/>
        </w:rPr>
        <w:tab/>
      </w:r>
      <w:r w:rsidR="002221D7" w:rsidRPr="00D376D0">
        <w:rPr>
          <w:color w:val="000000"/>
        </w:rPr>
        <w:t>получает от банка</w:t>
      </w:r>
      <w:r w:rsidR="00DA039F" w:rsidRPr="00D376D0">
        <w:rPr>
          <w:color w:val="000000"/>
        </w:rPr>
        <w:t xml:space="preserve"> информацию о</w:t>
      </w:r>
      <w:r w:rsidR="008A58CC" w:rsidRPr="00D376D0">
        <w:rPr>
          <w:color w:val="000000"/>
        </w:rPr>
        <w:t xml:space="preserve">б АБИС либо о </w:t>
      </w:r>
      <w:r w:rsidR="008A58CC" w:rsidRPr="00D376D0">
        <w:t>п</w:t>
      </w:r>
      <w:r w:rsidR="008A58CC" w:rsidRPr="00D376D0">
        <w:rPr>
          <w:rStyle w:val="s0"/>
        </w:rPr>
        <w:t>рограммном обеспечении по автоматизированному учету депозитов банка</w:t>
      </w:r>
      <w:r w:rsidR="00DA039F" w:rsidRPr="00D376D0">
        <w:rPr>
          <w:rStyle w:val="s0"/>
        </w:rPr>
        <w:t xml:space="preserve">, включая его исходные коды и заложенную в них логику; </w:t>
      </w:r>
    </w:p>
    <w:p w14:paraId="2C9824E5" w14:textId="77777777" w:rsidR="00F90813" w:rsidRPr="00D376D0" w:rsidRDefault="00AF5DF5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Style w:val="s0"/>
        </w:rPr>
      </w:pPr>
      <w:r w:rsidRPr="00D376D0">
        <w:rPr>
          <w:rStyle w:val="s0"/>
        </w:rPr>
        <w:t>4</w:t>
      </w:r>
      <w:r w:rsidR="001574C7" w:rsidRPr="00D376D0">
        <w:rPr>
          <w:rStyle w:val="s0"/>
        </w:rPr>
        <w:t xml:space="preserve">) </w:t>
      </w:r>
      <w:r w:rsidR="002221D7" w:rsidRPr="00D376D0">
        <w:rPr>
          <w:rStyle w:val="s0"/>
        </w:rPr>
        <w:tab/>
      </w:r>
      <w:r w:rsidR="00982BC6" w:rsidRPr="00D376D0">
        <w:rPr>
          <w:rStyle w:val="s0"/>
        </w:rPr>
        <w:t>получает от банка информацию о</w:t>
      </w:r>
      <w:r w:rsidR="000573D8" w:rsidRPr="00D376D0">
        <w:rPr>
          <w:rStyle w:val="s0"/>
        </w:rPr>
        <w:t xml:space="preserve"> частоте</w:t>
      </w:r>
      <w:r w:rsidR="00F90813" w:rsidRPr="00D376D0">
        <w:rPr>
          <w:rStyle w:val="s0"/>
        </w:rPr>
        <w:t xml:space="preserve"> использования </w:t>
      </w:r>
      <w:r w:rsidR="000573D8" w:rsidRPr="00D376D0">
        <w:rPr>
          <w:rStyle w:val="s0"/>
        </w:rPr>
        <w:t xml:space="preserve">ИС </w:t>
      </w:r>
      <w:r w:rsidR="00F90813" w:rsidRPr="00D376D0">
        <w:rPr>
          <w:rStyle w:val="s0"/>
        </w:rPr>
        <w:t>и наличии соответствующих распорядительных документов банка;</w:t>
      </w:r>
    </w:p>
    <w:p w14:paraId="63CC3956" w14:textId="77777777" w:rsidR="00EE14F3" w:rsidRPr="00D376D0" w:rsidRDefault="00D50268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 xml:space="preserve">Подпункт 5) изложен в редакции </w:t>
      </w:r>
      <w:r w:rsidR="00E37DB8" w:rsidRPr="00D376D0">
        <w:rPr>
          <w:i/>
          <w:color w:val="FF0000"/>
        </w:rPr>
        <w:t>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  <w:r w:rsidR="00E37DB8" w:rsidRPr="00D376D0">
        <w:rPr>
          <w:i/>
          <w:color w:val="FF0000"/>
        </w:rPr>
        <w:t xml:space="preserve">, </w:t>
      </w:r>
      <w:r w:rsidR="00597C76" w:rsidRPr="00D376D0">
        <w:rPr>
          <w:i/>
          <w:color w:val="FF0000"/>
        </w:rPr>
        <w:t xml:space="preserve">внесены изменения в соответствии с решением Совета директоров АО «КФГД» </w:t>
      </w:r>
      <w:r w:rsidR="00E37DB8" w:rsidRPr="00D376D0">
        <w:rPr>
          <w:i/>
          <w:color w:val="FF0000"/>
        </w:rPr>
        <w:t>от 31.10.2022 г. №</w:t>
      </w:r>
      <w:r w:rsidR="00597C76" w:rsidRPr="00D376D0">
        <w:rPr>
          <w:i/>
          <w:color w:val="FF0000"/>
        </w:rPr>
        <w:t xml:space="preserve"> </w:t>
      </w:r>
      <w:r w:rsidR="00E37DB8" w:rsidRPr="00D376D0">
        <w:rPr>
          <w:i/>
          <w:color w:val="FF0000"/>
        </w:rPr>
        <w:t xml:space="preserve">33 </w:t>
      </w:r>
    </w:p>
    <w:p w14:paraId="2CC07169" w14:textId="77777777" w:rsidR="003014CE" w:rsidRPr="00D376D0" w:rsidRDefault="00AF5DF5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Style w:val="s0"/>
        </w:rPr>
      </w:pPr>
      <w:r w:rsidRPr="00D376D0">
        <w:rPr>
          <w:rStyle w:val="s0"/>
        </w:rPr>
        <w:t>5</w:t>
      </w:r>
      <w:r w:rsidR="001574C7" w:rsidRPr="00D376D0">
        <w:rPr>
          <w:rStyle w:val="s0"/>
        </w:rPr>
        <w:t xml:space="preserve">) </w:t>
      </w:r>
      <w:r w:rsidR="002221D7" w:rsidRPr="00D376D0">
        <w:rPr>
          <w:rStyle w:val="s0"/>
        </w:rPr>
        <w:tab/>
      </w:r>
      <w:r w:rsidR="002221D7" w:rsidRPr="00D376D0">
        <w:rPr>
          <w:rStyle w:val="s0"/>
        </w:rPr>
        <w:tab/>
      </w:r>
      <w:r w:rsidR="00D50268" w:rsidRPr="00D376D0">
        <w:rPr>
          <w:rStyle w:val="s0"/>
        </w:rPr>
        <w:t>просматривает информацию, отраженную в Реестре депозиторов</w:t>
      </w:r>
      <w:r w:rsidR="00D50268" w:rsidRPr="00D376D0">
        <w:t xml:space="preserve"> и </w:t>
      </w:r>
      <w:r w:rsidR="00E37DB8" w:rsidRPr="00D376D0">
        <w:rPr>
          <w:rStyle w:val="s0"/>
        </w:rPr>
        <w:t xml:space="preserve">отчете об остатках на балансовых и </w:t>
      </w:r>
      <w:proofErr w:type="spellStart"/>
      <w:r w:rsidR="00E37DB8" w:rsidRPr="00D376D0">
        <w:rPr>
          <w:rStyle w:val="s0"/>
        </w:rPr>
        <w:t>внебалансовых</w:t>
      </w:r>
      <w:proofErr w:type="spellEnd"/>
      <w:r w:rsidR="00E37DB8" w:rsidRPr="00D376D0">
        <w:rPr>
          <w:rStyle w:val="s0"/>
        </w:rPr>
        <w:t xml:space="preserve"> счетах</w:t>
      </w:r>
      <w:r w:rsidR="00D50268" w:rsidRPr="00D376D0">
        <w:rPr>
          <w:rStyle w:val="s0"/>
        </w:rPr>
        <w:t xml:space="preserve">, в первичной форме непосредственно в АБИС либо </w:t>
      </w:r>
      <w:r w:rsidR="00D50268" w:rsidRPr="00D376D0">
        <w:t>п</w:t>
      </w:r>
      <w:r w:rsidR="00D50268" w:rsidRPr="00D376D0">
        <w:rPr>
          <w:rStyle w:val="s0"/>
        </w:rPr>
        <w:t>рограммном обеспечении по автоматизированному учету депозитов банка, продемонстрированную ответственным работником банка, с правом выгрузки данной информации</w:t>
      </w:r>
      <w:r w:rsidR="003014CE" w:rsidRPr="00D376D0">
        <w:rPr>
          <w:rStyle w:val="s0"/>
        </w:rPr>
        <w:t>;</w:t>
      </w:r>
    </w:p>
    <w:p w14:paraId="6DCB8276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Подпункт 6)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3358E759" w14:textId="77777777" w:rsidR="003014CE" w:rsidRPr="00D376D0" w:rsidRDefault="00AF5DF5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rStyle w:val="s0"/>
        </w:rPr>
        <w:t>6</w:t>
      </w:r>
      <w:r w:rsidR="001574C7" w:rsidRPr="00D376D0">
        <w:rPr>
          <w:rStyle w:val="s0"/>
        </w:rPr>
        <w:t>)</w:t>
      </w:r>
      <w:r w:rsidR="003014CE" w:rsidRPr="00D376D0">
        <w:rPr>
          <w:rStyle w:val="s0"/>
        </w:rPr>
        <w:t xml:space="preserve"> </w:t>
      </w:r>
      <w:r w:rsidR="002221D7" w:rsidRPr="00D376D0">
        <w:rPr>
          <w:rStyle w:val="s0"/>
        </w:rPr>
        <w:tab/>
      </w:r>
      <w:r w:rsidR="00D50268" w:rsidRPr="00D376D0">
        <w:rPr>
          <w:rStyle w:val="s0"/>
        </w:rPr>
        <w:t xml:space="preserve">при необходимости получает от банка дополнительные разъяснения в части </w:t>
      </w:r>
      <w:r w:rsidR="00D50268" w:rsidRPr="00D376D0">
        <w:rPr>
          <w:color w:val="000000"/>
        </w:rPr>
        <w:t>технологических процедур банка по формированию Реестра депозиторов</w:t>
      </w:r>
      <w:r w:rsidR="00840857" w:rsidRPr="00D376D0">
        <w:rPr>
          <w:color w:val="000000"/>
        </w:rPr>
        <w:t>;</w:t>
      </w:r>
    </w:p>
    <w:p w14:paraId="74B00C2F" w14:textId="77777777" w:rsidR="00840857" w:rsidRPr="00D376D0" w:rsidRDefault="00AF5DF5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Style w:val="s0"/>
        </w:rPr>
      </w:pPr>
      <w:r w:rsidRPr="00D376D0">
        <w:rPr>
          <w:color w:val="000000"/>
        </w:rPr>
        <w:t>7</w:t>
      </w:r>
      <w:r w:rsidR="00840857" w:rsidRPr="00D376D0">
        <w:rPr>
          <w:color w:val="000000"/>
        </w:rPr>
        <w:t xml:space="preserve">) </w:t>
      </w:r>
      <w:r w:rsidR="002221D7" w:rsidRPr="00D376D0">
        <w:rPr>
          <w:color w:val="000000"/>
        </w:rPr>
        <w:tab/>
        <w:t xml:space="preserve">осуществляет </w:t>
      </w:r>
      <w:r w:rsidR="00840857" w:rsidRPr="00D376D0">
        <w:rPr>
          <w:color w:val="000000"/>
        </w:rPr>
        <w:t xml:space="preserve">иные действия, </w:t>
      </w:r>
      <w:r w:rsidR="00394F4A" w:rsidRPr="00D376D0">
        <w:rPr>
          <w:color w:val="000000"/>
        </w:rPr>
        <w:t>предусмотренные Правилами.</w:t>
      </w:r>
    </w:p>
    <w:p w14:paraId="20D05286" w14:textId="77777777" w:rsidR="00E75793" w:rsidRPr="00D376D0" w:rsidRDefault="00865D48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31</w:t>
      </w:r>
      <w:r w:rsidR="00A16C4C" w:rsidRPr="00D376D0">
        <w:rPr>
          <w:color w:val="000000"/>
        </w:rPr>
        <w:t>.</w:t>
      </w:r>
      <w:r w:rsidR="00E75793" w:rsidRPr="00D376D0">
        <w:rPr>
          <w:color w:val="000000"/>
        </w:rPr>
        <w:tab/>
      </w:r>
      <w:r w:rsidR="001644D7" w:rsidRPr="00D376D0">
        <w:rPr>
          <w:color w:val="000000"/>
        </w:rPr>
        <w:t>К ведению банком автоматизированного учета своих обязательств по гарантируемым депозитам и сумм гарантийного возмещения</w:t>
      </w:r>
      <w:r w:rsidR="001644D7" w:rsidRPr="00D376D0">
        <w:rPr>
          <w:b/>
          <w:color w:val="000000"/>
        </w:rPr>
        <w:t xml:space="preserve"> </w:t>
      </w:r>
      <w:r w:rsidR="001644D7" w:rsidRPr="00D376D0">
        <w:rPr>
          <w:color w:val="000000"/>
        </w:rPr>
        <w:t>предъявляются требования, установленные приложением 4 к Договору присоединения.</w:t>
      </w:r>
      <w:r w:rsidR="00E75793" w:rsidRPr="00D376D0">
        <w:rPr>
          <w:color w:val="000000"/>
        </w:rPr>
        <w:t xml:space="preserve"> </w:t>
      </w:r>
    </w:p>
    <w:p w14:paraId="72FAA46F" w14:textId="77777777" w:rsidR="00E37DB8" w:rsidRPr="00D376D0" w:rsidRDefault="00D50268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Пункт 32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  <w:r w:rsidR="00E37DB8" w:rsidRPr="00D376D0">
        <w:rPr>
          <w:bCs/>
          <w:i/>
          <w:color w:val="FF0000"/>
        </w:rPr>
        <w:t xml:space="preserve">, </w:t>
      </w:r>
      <w:r w:rsidR="00A630F3" w:rsidRPr="00D376D0">
        <w:rPr>
          <w:i/>
          <w:color w:val="FF0000"/>
        </w:rPr>
        <w:t>внесены изменения в соответствии с решени</w:t>
      </w:r>
      <w:r w:rsidR="00416B86" w:rsidRPr="00D376D0">
        <w:rPr>
          <w:i/>
          <w:color w:val="FF0000"/>
        </w:rPr>
        <w:t>я</w:t>
      </w:r>
      <w:r w:rsidR="00A630F3" w:rsidRPr="00D376D0">
        <w:rPr>
          <w:i/>
          <w:color w:val="FF0000"/>
        </w:rPr>
        <w:t>м</w:t>
      </w:r>
      <w:r w:rsidR="00416B86" w:rsidRPr="00D376D0">
        <w:rPr>
          <w:i/>
          <w:color w:val="FF0000"/>
        </w:rPr>
        <w:t>и</w:t>
      </w:r>
      <w:r w:rsidR="00A630F3" w:rsidRPr="00D376D0">
        <w:rPr>
          <w:i/>
          <w:color w:val="FF0000"/>
        </w:rPr>
        <w:t xml:space="preserve"> Совета директоров АО «КФГД» </w:t>
      </w:r>
      <w:r w:rsidR="00E37DB8" w:rsidRPr="00D376D0">
        <w:rPr>
          <w:i/>
          <w:color w:val="FF0000"/>
        </w:rPr>
        <w:t>от 31.10.2022 г. №</w:t>
      </w:r>
      <w:r w:rsidR="00A630F3" w:rsidRPr="00D376D0">
        <w:rPr>
          <w:i/>
          <w:color w:val="FF0000"/>
        </w:rPr>
        <w:t xml:space="preserve"> </w:t>
      </w:r>
      <w:proofErr w:type="gramStart"/>
      <w:r w:rsidR="00E37DB8" w:rsidRPr="00D376D0">
        <w:rPr>
          <w:i/>
          <w:color w:val="FF0000"/>
        </w:rPr>
        <w:t>33</w:t>
      </w:r>
      <w:r w:rsidR="00416B86" w:rsidRPr="00D376D0">
        <w:rPr>
          <w:i/>
          <w:color w:val="FF0000"/>
        </w:rPr>
        <w:t xml:space="preserve">,  </w:t>
      </w:r>
      <w:r w:rsidR="00416B86" w:rsidRPr="00D376D0">
        <w:rPr>
          <w:bCs/>
          <w:i/>
          <w:color w:val="FF0000"/>
        </w:rPr>
        <w:t>от</w:t>
      </w:r>
      <w:proofErr w:type="gramEnd"/>
      <w:r w:rsidR="00416B86" w:rsidRPr="00D376D0">
        <w:rPr>
          <w:bCs/>
          <w:i/>
          <w:color w:val="FF0000"/>
        </w:rPr>
        <w:t xml:space="preserve"> 19.12.2025 г. №28</w:t>
      </w:r>
    </w:p>
    <w:p w14:paraId="14833AA7" w14:textId="77777777" w:rsidR="00D50268" w:rsidRPr="00D376D0" w:rsidRDefault="00B9348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snapToGrid w:val="0"/>
          <w:color w:val="000000"/>
        </w:rPr>
        <w:t>3</w:t>
      </w:r>
      <w:r w:rsidR="00FC2DA0" w:rsidRPr="00D376D0">
        <w:rPr>
          <w:snapToGrid w:val="0"/>
          <w:color w:val="000000"/>
        </w:rPr>
        <w:t>2</w:t>
      </w:r>
      <w:r w:rsidR="005F4078" w:rsidRPr="00D376D0">
        <w:rPr>
          <w:snapToGrid w:val="0"/>
          <w:color w:val="000000"/>
        </w:rPr>
        <w:t xml:space="preserve">. </w:t>
      </w:r>
      <w:r w:rsidR="005A6E86" w:rsidRPr="00D376D0">
        <w:rPr>
          <w:snapToGrid w:val="0"/>
          <w:color w:val="000000"/>
        </w:rPr>
        <w:tab/>
      </w:r>
      <w:r w:rsidR="00D50268" w:rsidRPr="00D376D0">
        <w:rPr>
          <w:snapToGrid w:val="0"/>
          <w:color w:val="000000"/>
        </w:rPr>
        <w:t xml:space="preserve">АБИС либо </w:t>
      </w:r>
      <w:r w:rsidR="00D50268" w:rsidRPr="00D376D0">
        <w:rPr>
          <w:rStyle w:val="s0"/>
        </w:rPr>
        <w:t>программное обеспечение по автоматизированному учету депозитов</w:t>
      </w:r>
      <w:r w:rsidR="00D50268" w:rsidRPr="00D376D0">
        <w:rPr>
          <w:snapToGrid w:val="0"/>
          <w:color w:val="000000"/>
        </w:rPr>
        <w:t xml:space="preserve"> обеспечивает экспорт сформированного Реестра депозиторов по форме согласно приложению 1 к Договору присоединения, в том числе в формате </w:t>
      </w:r>
      <w:r w:rsidR="00D50268" w:rsidRPr="00D376D0">
        <w:rPr>
          <w:snapToGrid w:val="0"/>
          <w:color w:val="000000"/>
          <w:lang w:val="en-US"/>
        </w:rPr>
        <w:t>XML</w:t>
      </w:r>
      <w:r w:rsidR="00D50268" w:rsidRPr="00D376D0">
        <w:rPr>
          <w:snapToGrid w:val="0"/>
          <w:color w:val="000000"/>
        </w:rPr>
        <w:t xml:space="preserve"> </w:t>
      </w:r>
      <w:r w:rsidR="00D50268" w:rsidRPr="00D376D0">
        <w:rPr>
          <w:color w:val="000000"/>
        </w:rPr>
        <w:t>согласно X</w:t>
      </w:r>
      <w:r w:rsidR="00D50268" w:rsidRPr="00D376D0">
        <w:rPr>
          <w:color w:val="000000"/>
          <w:lang w:val="en-US"/>
        </w:rPr>
        <w:t>SD</w:t>
      </w:r>
      <w:r w:rsidR="00D50268" w:rsidRPr="00D376D0">
        <w:rPr>
          <w:color w:val="000000"/>
        </w:rPr>
        <w:t xml:space="preserve">-схеме по форме, установленной приложением 2 к Договору присоединения, и </w:t>
      </w:r>
      <w:r w:rsidR="00E37DB8" w:rsidRPr="00D376D0">
        <w:rPr>
          <w:color w:val="000000"/>
        </w:rPr>
        <w:t>отчет</w:t>
      </w:r>
      <w:r w:rsidR="00B81474" w:rsidRPr="00D376D0">
        <w:rPr>
          <w:color w:val="000000"/>
        </w:rPr>
        <w:t>а</w:t>
      </w:r>
      <w:r w:rsidR="00E37DB8" w:rsidRPr="00D376D0">
        <w:rPr>
          <w:color w:val="000000"/>
        </w:rPr>
        <w:t xml:space="preserve"> об остатках на балансовых и </w:t>
      </w:r>
      <w:proofErr w:type="spellStart"/>
      <w:r w:rsidR="00E37DB8" w:rsidRPr="00D376D0">
        <w:rPr>
          <w:color w:val="000000"/>
        </w:rPr>
        <w:t>внебалансовых</w:t>
      </w:r>
      <w:proofErr w:type="spellEnd"/>
      <w:r w:rsidR="00E37DB8" w:rsidRPr="00D376D0">
        <w:rPr>
          <w:color w:val="000000"/>
        </w:rPr>
        <w:t xml:space="preserve"> счетах</w:t>
      </w:r>
      <w:r w:rsidR="00D50268" w:rsidRPr="00D376D0">
        <w:rPr>
          <w:color w:val="000000"/>
        </w:rPr>
        <w:t>.</w:t>
      </w:r>
    </w:p>
    <w:p w14:paraId="096DC3C1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Пункт 33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12.11.2021г.)</w:t>
      </w:r>
    </w:p>
    <w:p w14:paraId="52FB8799" w14:textId="77777777" w:rsidR="00D50268" w:rsidRPr="00D376D0" w:rsidRDefault="00D50268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snapToGrid w:val="0"/>
          <w:color w:val="000000"/>
        </w:rPr>
        <w:t xml:space="preserve">33. </w:t>
      </w:r>
      <w:r w:rsidRPr="00D376D0">
        <w:rPr>
          <w:snapToGrid w:val="0"/>
          <w:color w:val="000000"/>
        </w:rPr>
        <w:tab/>
        <w:t>В согласованное с рабочей группой время о</w:t>
      </w:r>
      <w:r w:rsidRPr="00D376D0">
        <w:rPr>
          <w:color w:val="000000"/>
        </w:rPr>
        <w:t xml:space="preserve">тветственный работник банка в присутствии члена (членов) рабочей группы запускает </w:t>
      </w:r>
      <w:r w:rsidRPr="00D376D0">
        <w:rPr>
          <w:snapToGrid w:val="0"/>
          <w:color w:val="000000"/>
        </w:rPr>
        <w:t xml:space="preserve">АБИС либо </w:t>
      </w:r>
      <w:r w:rsidRPr="00D376D0">
        <w:rPr>
          <w:rStyle w:val="s0"/>
        </w:rPr>
        <w:t>программное обеспечение по автоматизированному учету депозитов</w:t>
      </w:r>
      <w:r w:rsidRPr="00D376D0">
        <w:rPr>
          <w:color w:val="000000"/>
        </w:rPr>
        <w:t xml:space="preserve"> для подтверждения способности банка формировать Реестр депозиторов </w:t>
      </w:r>
      <w:r w:rsidRPr="00D376D0">
        <w:rPr>
          <w:snapToGrid w:val="0"/>
          <w:color w:val="000000"/>
        </w:rPr>
        <w:t>по форме согласно приложению 1 к Договору присоединения</w:t>
      </w:r>
      <w:r w:rsidRPr="00D376D0">
        <w:rPr>
          <w:color w:val="000000"/>
        </w:rPr>
        <w:t xml:space="preserve"> на любой закрытый операционный день, определяемый рабочей группой;  </w:t>
      </w:r>
    </w:p>
    <w:p w14:paraId="168DD32C" w14:textId="77777777" w:rsidR="00B81474" w:rsidRPr="00D376D0" w:rsidRDefault="00D50268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lastRenderedPageBreak/>
        <w:t>Пункт 34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  <w:r w:rsidR="00B81474" w:rsidRPr="00D376D0">
        <w:rPr>
          <w:bCs/>
          <w:i/>
          <w:color w:val="FF0000"/>
        </w:rPr>
        <w:t xml:space="preserve">, </w:t>
      </w:r>
      <w:r w:rsidR="00A630F3" w:rsidRPr="00D376D0">
        <w:rPr>
          <w:i/>
          <w:color w:val="FF0000"/>
        </w:rPr>
        <w:t xml:space="preserve">внесены изменения в соответствии с решением Совета директоров АО «КФГД» </w:t>
      </w:r>
      <w:r w:rsidR="00B81474" w:rsidRPr="00D376D0">
        <w:rPr>
          <w:i/>
          <w:color w:val="FF0000"/>
        </w:rPr>
        <w:t>от 31.10.2022 г. №</w:t>
      </w:r>
      <w:r w:rsidR="00A630F3" w:rsidRPr="00D376D0">
        <w:rPr>
          <w:i/>
          <w:color w:val="FF0000"/>
        </w:rPr>
        <w:t xml:space="preserve"> </w:t>
      </w:r>
      <w:r w:rsidR="00B81474" w:rsidRPr="00D376D0">
        <w:rPr>
          <w:i/>
          <w:color w:val="FF0000"/>
        </w:rPr>
        <w:t xml:space="preserve">33 </w:t>
      </w:r>
    </w:p>
    <w:p w14:paraId="59EB099D" w14:textId="77777777" w:rsidR="00842A6F" w:rsidRPr="00D376D0" w:rsidRDefault="00D50268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snapToGrid w:val="0"/>
          <w:color w:val="000000"/>
        </w:rPr>
        <w:t xml:space="preserve">34. </w:t>
      </w:r>
      <w:r w:rsidRPr="00D376D0">
        <w:rPr>
          <w:snapToGrid w:val="0"/>
          <w:color w:val="000000"/>
        </w:rPr>
        <w:tab/>
      </w:r>
      <w:r w:rsidRPr="00D376D0">
        <w:rPr>
          <w:color w:val="000000"/>
        </w:rPr>
        <w:t xml:space="preserve">После окончания процесса формирования Реестра депозиторов и </w:t>
      </w:r>
      <w:r w:rsidR="00B81474" w:rsidRPr="00D376D0">
        <w:rPr>
          <w:color w:val="000000"/>
        </w:rPr>
        <w:t xml:space="preserve">отчета об остатках на балансовых и </w:t>
      </w:r>
      <w:proofErr w:type="spellStart"/>
      <w:r w:rsidR="00B81474" w:rsidRPr="00D376D0">
        <w:rPr>
          <w:color w:val="000000"/>
        </w:rPr>
        <w:t>внебалансовых</w:t>
      </w:r>
      <w:proofErr w:type="spellEnd"/>
      <w:r w:rsidR="00B81474" w:rsidRPr="00D376D0">
        <w:rPr>
          <w:color w:val="000000"/>
        </w:rPr>
        <w:t xml:space="preserve"> счетах </w:t>
      </w:r>
      <w:r w:rsidRPr="00D376D0">
        <w:rPr>
          <w:color w:val="000000"/>
        </w:rPr>
        <w:t>ответственный работник банка передает члену рабочей группы на основании акта приема-передачи сформированные файлы на электронном носителе для копирования файлов на</w:t>
      </w:r>
      <w:r w:rsidRPr="00D376D0">
        <w:rPr>
          <w:color w:val="000000"/>
          <w:lang w:val="kk-KZ"/>
        </w:rPr>
        <w:t xml:space="preserve"> компьютерное</w:t>
      </w:r>
      <w:r w:rsidRPr="00D376D0">
        <w:rPr>
          <w:color w:val="000000"/>
        </w:rPr>
        <w:t xml:space="preserve"> устройство или серверное оборудование, на котором установлена ИС</w:t>
      </w:r>
      <w:r w:rsidR="00CB6229" w:rsidRPr="00D376D0">
        <w:rPr>
          <w:color w:val="000000"/>
        </w:rPr>
        <w:t>.</w:t>
      </w:r>
    </w:p>
    <w:p w14:paraId="28DCA294" w14:textId="77777777" w:rsidR="001645DB" w:rsidRPr="00D376D0" w:rsidRDefault="001645DB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Абзац первый пункта 35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</w:t>
      </w:r>
      <w:r w:rsidR="000E2CDD" w:rsidRPr="00D376D0">
        <w:rPr>
          <w:i/>
          <w:color w:val="FF0000"/>
        </w:rPr>
        <w:t xml:space="preserve">               </w:t>
      </w:r>
      <w:r w:rsidRPr="00D376D0">
        <w:rPr>
          <w:i/>
          <w:color w:val="FF0000"/>
        </w:rPr>
        <w:t>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3355D9BD" w14:textId="77777777" w:rsidR="00F77EF7" w:rsidRPr="00D376D0" w:rsidRDefault="00B9348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35</w:t>
      </w:r>
      <w:r w:rsidR="00CB6229" w:rsidRPr="00D376D0">
        <w:rPr>
          <w:color w:val="000000"/>
        </w:rPr>
        <w:t xml:space="preserve">. </w:t>
      </w:r>
      <w:r w:rsidR="00294E2E" w:rsidRPr="00D376D0">
        <w:rPr>
          <w:color w:val="000000"/>
        </w:rPr>
        <w:tab/>
      </w:r>
      <w:r w:rsidR="00EE31F2" w:rsidRPr="00D376D0">
        <w:t>Ч</w:t>
      </w:r>
      <w:r w:rsidR="00EE31F2" w:rsidRPr="00D376D0">
        <w:rPr>
          <w:color w:val="000000"/>
        </w:rPr>
        <w:t>лен рабочей группы производит запуск ИС, посредством которой автоматическим способом устанавливается соответствие (несоответствие) Реестра депозиторов</w:t>
      </w:r>
      <w:r w:rsidR="00F77EF7" w:rsidRPr="00D376D0">
        <w:rPr>
          <w:color w:val="000000"/>
        </w:rPr>
        <w:t>:</w:t>
      </w:r>
    </w:p>
    <w:p w14:paraId="7F8EF68E" w14:textId="77777777" w:rsidR="00CB6229" w:rsidRPr="00D376D0" w:rsidRDefault="00F77EF7" w:rsidP="000402D1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1) </w:t>
      </w:r>
      <w:r w:rsidR="00294E2E" w:rsidRPr="00D376D0">
        <w:rPr>
          <w:color w:val="000000"/>
        </w:rPr>
        <w:tab/>
      </w:r>
      <w:r w:rsidR="00842A6F" w:rsidRPr="00D376D0">
        <w:rPr>
          <w:color w:val="000000"/>
        </w:rPr>
        <w:t>ф</w:t>
      </w:r>
      <w:r w:rsidR="00CB6229" w:rsidRPr="00D376D0">
        <w:rPr>
          <w:color w:val="000000"/>
        </w:rPr>
        <w:t>орм</w:t>
      </w:r>
      <w:r w:rsidR="001B06B9" w:rsidRPr="00D376D0">
        <w:rPr>
          <w:color w:val="000000"/>
        </w:rPr>
        <w:t xml:space="preserve">е (формам) </w:t>
      </w:r>
      <w:r w:rsidR="00CB6229" w:rsidRPr="00D376D0">
        <w:rPr>
          <w:color w:val="000000"/>
        </w:rPr>
        <w:t>и требованиям,</w:t>
      </w:r>
      <w:r w:rsidR="00842A6F" w:rsidRPr="00D376D0">
        <w:rPr>
          <w:color w:val="000000"/>
        </w:rPr>
        <w:t xml:space="preserve"> </w:t>
      </w:r>
      <w:r w:rsidR="001B06B9" w:rsidRPr="00D376D0">
        <w:rPr>
          <w:color w:val="000000"/>
        </w:rPr>
        <w:t>установленным</w:t>
      </w:r>
      <w:r w:rsidR="007762C7" w:rsidRPr="00D376D0">
        <w:rPr>
          <w:color w:val="000000"/>
        </w:rPr>
        <w:t xml:space="preserve"> Договором присоединения</w:t>
      </w:r>
      <w:r w:rsidRPr="00D376D0">
        <w:rPr>
          <w:color w:val="000000"/>
        </w:rPr>
        <w:t>;</w:t>
      </w:r>
    </w:p>
    <w:p w14:paraId="2A95B00E" w14:textId="77777777" w:rsidR="00B81474" w:rsidRPr="00D376D0" w:rsidRDefault="00A630F3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В п</w:t>
      </w:r>
      <w:r w:rsidR="00B81474" w:rsidRPr="00D376D0">
        <w:rPr>
          <w:i/>
          <w:color w:val="FF0000"/>
        </w:rPr>
        <w:t xml:space="preserve">одпункт 2) </w:t>
      </w:r>
      <w:r w:rsidRPr="00D376D0">
        <w:rPr>
          <w:i/>
          <w:color w:val="FF0000"/>
        </w:rPr>
        <w:t xml:space="preserve">внесены изменения </w:t>
      </w:r>
      <w:r w:rsidR="00B81474" w:rsidRPr="00D376D0">
        <w:rPr>
          <w:i/>
          <w:color w:val="FF0000"/>
        </w:rPr>
        <w:t>в соответствии с решени</w:t>
      </w:r>
      <w:r w:rsidR="00416B86" w:rsidRPr="00D376D0">
        <w:rPr>
          <w:i/>
          <w:color w:val="FF0000"/>
        </w:rPr>
        <w:t>я</w:t>
      </w:r>
      <w:r w:rsidR="00B81474" w:rsidRPr="00D376D0">
        <w:rPr>
          <w:i/>
          <w:color w:val="FF0000"/>
        </w:rPr>
        <w:t>м</w:t>
      </w:r>
      <w:r w:rsidR="00416B86" w:rsidRPr="00D376D0">
        <w:rPr>
          <w:i/>
          <w:color w:val="FF0000"/>
        </w:rPr>
        <w:t>и</w:t>
      </w:r>
      <w:r w:rsidR="00B81474" w:rsidRPr="00D376D0">
        <w:rPr>
          <w:i/>
          <w:color w:val="FF0000"/>
        </w:rPr>
        <w:t xml:space="preserve"> Совета директоров от 31.10.2022 г. №</w:t>
      </w:r>
      <w:r w:rsidRPr="00D376D0">
        <w:rPr>
          <w:i/>
          <w:color w:val="FF0000"/>
        </w:rPr>
        <w:t xml:space="preserve"> </w:t>
      </w:r>
      <w:r w:rsidR="00B81474" w:rsidRPr="00D376D0">
        <w:rPr>
          <w:i/>
          <w:color w:val="FF0000"/>
        </w:rPr>
        <w:t>33</w:t>
      </w:r>
      <w:r w:rsidR="00416B86" w:rsidRPr="00D376D0">
        <w:rPr>
          <w:i/>
          <w:color w:val="FF0000"/>
        </w:rPr>
        <w:t xml:space="preserve">, </w:t>
      </w:r>
      <w:r w:rsidR="00416B86" w:rsidRPr="00D376D0">
        <w:rPr>
          <w:bCs/>
          <w:i/>
          <w:color w:val="FF0000"/>
        </w:rPr>
        <w:t>от 19.12.2025 г. №28</w:t>
      </w:r>
    </w:p>
    <w:p w14:paraId="4B8FD656" w14:textId="77777777" w:rsidR="007762C7" w:rsidRPr="00D376D0" w:rsidRDefault="00A05A8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</w:t>
      </w:r>
      <w:r w:rsidR="00F77EF7" w:rsidRPr="00D376D0">
        <w:rPr>
          <w:color w:val="000000"/>
        </w:rPr>
        <w:t xml:space="preserve">) </w:t>
      </w:r>
      <w:r w:rsidR="00294E2E" w:rsidRPr="00D376D0">
        <w:rPr>
          <w:color w:val="000000"/>
        </w:rPr>
        <w:tab/>
      </w:r>
      <w:r w:rsidR="00764C12" w:rsidRPr="00D376D0">
        <w:rPr>
          <w:color w:val="000000"/>
        </w:rPr>
        <w:t xml:space="preserve">данным </w:t>
      </w:r>
      <w:r w:rsidR="00B81474" w:rsidRPr="00D376D0">
        <w:rPr>
          <w:color w:val="000000"/>
        </w:rPr>
        <w:t xml:space="preserve">отчета об остатках на балансовых и </w:t>
      </w:r>
      <w:proofErr w:type="spellStart"/>
      <w:r w:rsidR="00B81474" w:rsidRPr="00D376D0">
        <w:rPr>
          <w:color w:val="000000"/>
        </w:rPr>
        <w:t>внебалансовых</w:t>
      </w:r>
      <w:proofErr w:type="spellEnd"/>
      <w:r w:rsidR="00B81474" w:rsidRPr="00D376D0">
        <w:rPr>
          <w:color w:val="000000"/>
        </w:rPr>
        <w:t xml:space="preserve"> счетах</w:t>
      </w:r>
      <w:r w:rsidR="00B93487" w:rsidRPr="00D376D0">
        <w:rPr>
          <w:color w:val="000000"/>
        </w:rPr>
        <w:t>.</w:t>
      </w:r>
    </w:p>
    <w:p w14:paraId="681E857E" w14:textId="77777777" w:rsidR="00EE31F2" w:rsidRPr="00D376D0" w:rsidRDefault="00EE31F2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Пункт 36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 xml:space="preserve">еден </w:t>
      </w:r>
      <w:r w:rsidRPr="00D376D0">
        <w:rPr>
          <w:bCs/>
          <w:i/>
          <w:color w:val="FF0000"/>
        </w:rPr>
        <w:t>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75F43452" w14:textId="77777777" w:rsidR="00EE31F2" w:rsidRPr="00D376D0" w:rsidRDefault="00B9348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36</w:t>
      </w:r>
      <w:r w:rsidR="00BA24D0" w:rsidRPr="00D376D0">
        <w:rPr>
          <w:color w:val="000000"/>
        </w:rPr>
        <w:t xml:space="preserve">. </w:t>
      </w:r>
      <w:r w:rsidR="00294E2E" w:rsidRPr="00D376D0">
        <w:rPr>
          <w:color w:val="000000"/>
        </w:rPr>
        <w:tab/>
      </w:r>
      <w:r w:rsidR="00EE31F2" w:rsidRPr="00D376D0">
        <w:rPr>
          <w:color w:val="000000"/>
        </w:rPr>
        <w:t>Корректность и полнота формирования Реестра депозиторов по форме согласно приложению 1 к Договору присоединения определяется рабочей группой следующими способами (одним или несколькими):</w:t>
      </w:r>
    </w:p>
    <w:p w14:paraId="3488302A" w14:textId="77777777" w:rsidR="00EE31F2" w:rsidRPr="00D376D0" w:rsidRDefault="00EE31F2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1) </w:t>
      </w:r>
      <w:r w:rsidRPr="00D376D0">
        <w:rPr>
          <w:color w:val="000000"/>
        </w:rPr>
        <w:tab/>
        <w:t>путем сверки с данными сведений по объемам и ставкам вознаграждений депозитов физических лиц, формируемых по форме, установленной нормативным правовым актом Национального Банка;</w:t>
      </w:r>
    </w:p>
    <w:p w14:paraId="67AC9731" w14:textId="77777777" w:rsidR="00B81474" w:rsidRPr="00D376D0" w:rsidRDefault="00A630F3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В п</w:t>
      </w:r>
      <w:r w:rsidR="00B81474" w:rsidRPr="00D376D0">
        <w:rPr>
          <w:i/>
          <w:color w:val="FF0000"/>
        </w:rPr>
        <w:t xml:space="preserve">одпункт 2) </w:t>
      </w:r>
      <w:r w:rsidRPr="00D376D0">
        <w:rPr>
          <w:i/>
          <w:color w:val="FF0000"/>
        </w:rPr>
        <w:t xml:space="preserve">внесены изменения </w:t>
      </w:r>
      <w:r w:rsidR="00B81474" w:rsidRPr="00D376D0">
        <w:rPr>
          <w:i/>
          <w:color w:val="FF0000"/>
        </w:rPr>
        <w:t>в соответствии с решени</w:t>
      </w:r>
      <w:r w:rsidR="00416B86" w:rsidRPr="00D376D0">
        <w:rPr>
          <w:i/>
          <w:color w:val="FF0000"/>
        </w:rPr>
        <w:t>я</w:t>
      </w:r>
      <w:r w:rsidR="00B81474" w:rsidRPr="00D376D0">
        <w:rPr>
          <w:i/>
          <w:color w:val="FF0000"/>
        </w:rPr>
        <w:t>м</w:t>
      </w:r>
      <w:r w:rsidR="00416B86" w:rsidRPr="00D376D0">
        <w:rPr>
          <w:i/>
          <w:color w:val="FF0000"/>
        </w:rPr>
        <w:t>и</w:t>
      </w:r>
      <w:r w:rsidR="00B81474" w:rsidRPr="00D376D0">
        <w:rPr>
          <w:i/>
          <w:color w:val="FF0000"/>
        </w:rPr>
        <w:t xml:space="preserve"> Совета директоров от 31.10.2022 г. №</w:t>
      </w:r>
      <w:r w:rsidRPr="00D376D0">
        <w:rPr>
          <w:i/>
          <w:color w:val="FF0000"/>
        </w:rPr>
        <w:t xml:space="preserve"> </w:t>
      </w:r>
      <w:r w:rsidR="00B81474" w:rsidRPr="00D376D0">
        <w:rPr>
          <w:i/>
          <w:color w:val="FF0000"/>
        </w:rPr>
        <w:t>33</w:t>
      </w:r>
      <w:r w:rsidR="00416B86" w:rsidRPr="00D376D0">
        <w:rPr>
          <w:i/>
          <w:color w:val="FF0000"/>
        </w:rPr>
        <w:t xml:space="preserve">, </w:t>
      </w:r>
      <w:r w:rsidR="00416B86" w:rsidRPr="00D376D0">
        <w:rPr>
          <w:bCs/>
          <w:i/>
          <w:color w:val="FF0000"/>
        </w:rPr>
        <w:t>от 19.12.2025 г. №28</w:t>
      </w:r>
    </w:p>
    <w:p w14:paraId="63312E22" w14:textId="77777777" w:rsidR="00EE31F2" w:rsidRPr="00D376D0" w:rsidRDefault="00EE31F2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2) </w:t>
      </w:r>
      <w:r w:rsidRPr="00D376D0">
        <w:rPr>
          <w:color w:val="000000"/>
        </w:rPr>
        <w:tab/>
        <w:t xml:space="preserve">путем сверки с данными, указанными в </w:t>
      </w:r>
      <w:r w:rsidR="00B81474" w:rsidRPr="00D376D0">
        <w:rPr>
          <w:color w:val="000000"/>
        </w:rPr>
        <w:t xml:space="preserve">отчете об остатках на балансовых и </w:t>
      </w:r>
      <w:proofErr w:type="spellStart"/>
      <w:r w:rsidR="00B81474" w:rsidRPr="00D376D0">
        <w:rPr>
          <w:color w:val="000000"/>
        </w:rPr>
        <w:t>внебалансовых</w:t>
      </w:r>
      <w:proofErr w:type="spellEnd"/>
      <w:r w:rsidR="00B81474" w:rsidRPr="00D376D0">
        <w:rPr>
          <w:color w:val="000000"/>
        </w:rPr>
        <w:t xml:space="preserve"> счетах</w:t>
      </w:r>
      <w:r w:rsidRPr="00D376D0">
        <w:rPr>
          <w:color w:val="000000"/>
        </w:rPr>
        <w:t xml:space="preserve">, с обязательным проведением банком логического контроля итоговых сумм, указанных в графах 13 и 15 Реестра депозиторов, с суммой счетов, указанных в </w:t>
      </w:r>
      <w:r w:rsidR="00B81474" w:rsidRPr="00D376D0">
        <w:rPr>
          <w:color w:val="000000"/>
        </w:rPr>
        <w:t xml:space="preserve">отчете об остатках на балансовых и </w:t>
      </w:r>
      <w:proofErr w:type="spellStart"/>
      <w:r w:rsidR="00B81474" w:rsidRPr="00D376D0">
        <w:rPr>
          <w:color w:val="000000"/>
        </w:rPr>
        <w:t>внебалансовых</w:t>
      </w:r>
      <w:proofErr w:type="spellEnd"/>
      <w:r w:rsidR="00B81474" w:rsidRPr="00D376D0">
        <w:rPr>
          <w:color w:val="000000"/>
        </w:rPr>
        <w:t xml:space="preserve"> счетах</w:t>
      </w:r>
      <w:r w:rsidRPr="00D376D0">
        <w:rPr>
          <w:color w:val="000000"/>
        </w:rPr>
        <w:t>;</w:t>
      </w:r>
    </w:p>
    <w:p w14:paraId="70C3A770" w14:textId="77777777" w:rsidR="00EE31F2" w:rsidRPr="00D376D0" w:rsidRDefault="00EE31F2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3) </w:t>
      </w:r>
      <w:r w:rsidRPr="00D376D0">
        <w:rPr>
          <w:color w:val="000000"/>
        </w:rPr>
        <w:tab/>
        <w:t>путем выборочной сверки данных депозиторов и их депозитов, указанных в Реестре депозиторов, с соответствующим досье таких депозиторов.</w:t>
      </w:r>
    </w:p>
    <w:p w14:paraId="1CFB72C5" w14:textId="77777777" w:rsidR="00394F4A" w:rsidRPr="00D376D0" w:rsidRDefault="00EE31F2" w:rsidP="000402D1">
      <w:pPr>
        <w:tabs>
          <w:tab w:val="left" w:pos="851"/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К рассмотрению рабочей группой принимаются досье депозиторов, соответствующи</w:t>
      </w:r>
      <w:r w:rsidR="001C1D8C" w:rsidRPr="00D376D0">
        <w:rPr>
          <w:color w:val="000000"/>
        </w:rPr>
        <w:t>е</w:t>
      </w:r>
      <w:r w:rsidRPr="00D376D0">
        <w:rPr>
          <w:color w:val="000000"/>
        </w:rPr>
        <w:t xml:space="preserve"> требованиям, установленным банковским законодательством Республики Казахстан</w:t>
      </w:r>
      <w:r w:rsidR="00FC2DA0" w:rsidRPr="00D376D0">
        <w:rPr>
          <w:color w:val="000000"/>
        </w:rPr>
        <w:t xml:space="preserve">. </w:t>
      </w:r>
    </w:p>
    <w:p w14:paraId="756EA570" w14:textId="77777777" w:rsidR="00707A4D" w:rsidRPr="00D376D0" w:rsidRDefault="00B9348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lang w:val="kk-KZ"/>
        </w:rPr>
      </w:pPr>
      <w:r w:rsidRPr="00D376D0">
        <w:rPr>
          <w:color w:val="000000"/>
        </w:rPr>
        <w:t>37</w:t>
      </w:r>
      <w:r w:rsidR="003D1BAD" w:rsidRPr="00D376D0">
        <w:rPr>
          <w:color w:val="000000"/>
        </w:rPr>
        <w:t xml:space="preserve">. </w:t>
      </w:r>
      <w:r w:rsidR="00901A55" w:rsidRPr="00D376D0">
        <w:rPr>
          <w:color w:val="000000"/>
        </w:rPr>
        <w:tab/>
      </w:r>
      <w:r w:rsidR="003D1BAD" w:rsidRPr="00D376D0">
        <w:rPr>
          <w:color w:val="000000"/>
        </w:rPr>
        <w:t xml:space="preserve"> </w:t>
      </w:r>
      <w:r w:rsidR="00707A4D" w:rsidRPr="00D376D0">
        <w:rPr>
          <w:color w:val="000000"/>
          <w:lang w:val="kk-KZ" w:eastAsia="ko-KR"/>
        </w:rPr>
        <w:t xml:space="preserve">Выборка досье </w:t>
      </w:r>
      <w:r w:rsidR="00707A4D" w:rsidRPr="00D376D0">
        <w:rPr>
          <w:color w:val="000000"/>
          <w:lang w:val="kk-KZ"/>
        </w:rPr>
        <w:t>депозиторов</w:t>
      </w:r>
      <w:r w:rsidR="00707A4D" w:rsidRPr="00D376D0">
        <w:rPr>
          <w:color w:val="000000"/>
          <w:lang w:val="kk-KZ" w:eastAsia="ko-KR"/>
        </w:rPr>
        <w:t xml:space="preserve"> банка определяется с учетом объема депозитов, количества депозиторов и </w:t>
      </w:r>
      <w:r w:rsidR="00577078" w:rsidRPr="00D376D0">
        <w:rPr>
          <w:color w:val="000000"/>
          <w:lang w:val="kk-KZ" w:eastAsia="ko-KR"/>
        </w:rPr>
        <w:t xml:space="preserve">их </w:t>
      </w:r>
      <w:r w:rsidR="00707A4D" w:rsidRPr="00D376D0">
        <w:rPr>
          <w:color w:val="000000"/>
          <w:lang w:val="kk-KZ" w:eastAsia="ko-KR"/>
        </w:rPr>
        <w:t xml:space="preserve">счетов и указывается в задании. </w:t>
      </w:r>
    </w:p>
    <w:p w14:paraId="30CDAA88" w14:textId="77777777" w:rsidR="00707A4D" w:rsidRPr="00D376D0" w:rsidRDefault="00707A4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lang w:val="kk-KZ" w:eastAsia="ko-KR"/>
        </w:rPr>
      </w:pPr>
      <w:r w:rsidRPr="00D376D0">
        <w:rPr>
          <w:color w:val="000000"/>
          <w:lang w:val="kk-KZ" w:eastAsia="ko-KR"/>
        </w:rPr>
        <w:t xml:space="preserve">Объем выборки досье </w:t>
      </w:r>
      <w:r w:rsidRPr="00D376D0">
        <w:rPr>
          <w:color w:val="000000"/>
          <w:lang w:val="kk-KZ"/>
        </w:rPr>
        <w:t>депозиторов</w:t>
      </w:r>
      <w:r w:rsidRPr="00D376D0">
        <w:rPr>
          <w:color w:val="000000"/>
          <w:lang w:val="kk-KZ" w:eastAsia="ko-KR"/>
        </w:rPr>
        <w:t xml:space="preserve"> банка не </w:t>
      </w:r>
      <w:r w:rsidR="00FC2DA0" w:rsidRPr="00D376D0">
        <w:rPr>
          <w:color w:val="000000"/>
          <w:lang w:val="kk-KZ" w:eastAsia="ko-KR"/>
        </w:rPr>
        <w:t>превышает</w:t>
      </w:r>
      <w:r w:rsidRPr="00D376D0">
        <w:rPr>
          <w:color w:val="000000"/>
          <w:lang w:val="kk-KZ" w:eastAsia="ko-KR"/>
        </w:rPr>
        <w:t xml:space="preserve"> пят</w:t>
      </w:r>
      <w:r w:rsidR="00FC2DA0" w:rsidRPr="00D376D0">
        <w:rPr>
          <w:color w:val="000000"/>
          <w:lang w:val="kk-KZ" w:eastAsia="ko-KR"/>
        </w:rPr>
        <w:t>и</w:t>
      </w:r>
      <w:r w:rsidRPr="00D376D0">
        <w:rPr>
          <w:color w:val="000000"/>
          <w:lang w:val="kk-KZ" w:eastAsia="ko-KR"/>
        </w:rPr>
        <w:t>сот</w:t>
      </w:r>
      <w:r w:rsidR="00B93487" w:rsidRPr="00D376D0">
        <w:rPr>
          <w:color w:val="000000"/>
          <w:lang w:val="kk-KZ" w:eastAsia="ko-KR"/>
        </w:rPr>
        <w:t xml:space="preserve"> </w:t>
      </w:r>
      <w:r w:rsidRPr="00D376D0">
        <w:rPr>
          <w:color w:val="000000"/>
          <w:lang w:val="kk-KZ" w:eastAsia="ko-KR"/>
        </w:rPr>
        <w:t>досье.</w:t>
      </w:r>
    </w:p>
    <w:p w14:paraId="5D13EC29" w14:textId="77777777" w:rsidR="00707A4D" w:rsidRPr="00D376D0" w:rsidRDefault="00707A4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lang w:val="kk-KZ" w:eastAsia="ko-KR"/>
        </w:rPr>
      </w:pPr>
      <w:r w:rsidRPr="00D376D0">
        <w:rPr>
          <w:color w:val="000000"/>
          <w:lang w:val="kk-KZ" w:eastAsia="ko-KR"/>
        </w:rPr>
        <w:t xml:space="preserve">При проведении повторных мероприятий объем выборки досье составляет двадцать пять процентов от количества досье </w:t>
      </w:r>
      <w:r w:rsidRPr="00D376D0">
        <w:rPr>
          <w:color w:val="000000"/>
          <w:lang w:val="kk-KZ"/>
        </w:rPr>
        <w:t>депозиторов</w:t>
      </w:r>
      <w:r w:rsidRPr="00D376D0">
        <w:rPr>
          <w:color w:val="000000"/>
          <w:lang w:val="kk-KZ" w:eastAsia="ko-KR"/>
        </w:rPr>
        <w:t xml:space="preserve">, указанного в первоначальном задании. </w:t>
      </w:r>
    </w:p>
    <w:p w14:paraId="6057C90B" w14:textId="77777777" w:rsidR="00707A4D" w:rsidRPr="00D376D0" w:rsidRDefault="00707A4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lang w:val="kk-KZ" w:eastAsia="ko-KR"/>
        </w:rPr>
      </w:pPr>
      <w:r w:rsidRPr="00D376D0">
        <w:rPr>
          <w:color w:val="000000"/>
          <w:lang w:val="kk-KZ" w:eastAsia="ko-KR"/>
        </w:rPr>
        <w:t xml:space="preserve">В случае необходимости </w:t>
      </w:r>
      <w:r w:rsidR="00F149CB" w:rsidRPr="00D376D0">
        <w:rPr>
          <w:color w:val="000000"/>
          <w:lang w:val="kk-KZ" w:eastAsia="ko-KR"/>
        </w:rPr>
        <w:t xml:space="preserve">допускается увеличение или уменьшение </w:t>
      </w:r>
      <w:r w:rsidRPr="00D376D0">
        <w:rPr>
          <w:color w:val="000000"/>
          <w:lang w:val="kk-KZ" w:eastAsia="ko-KR"/>
        </w:rPr>
        <w:t>количеств</w:t>
      </w:r>
      <w:r w:rsidR="00F149CB" w:rsidRPr="00D376D0">
        <w:rPr>
          <w:color w:val="000000"/>
          <w:lang w:val="kk-KZ" w:eastAsia="ko-KR"/>
        </w:rPr>
        <w:t>а</w:t>
      </w:r>
      <w:r w:rsidRPr="00D376D0">
        <w:rPr>
          <w:color w:val="000000"/>
          <w:lang w:val="kk-KZ" w:eastAsia="ko-KR"/>
        </w:rPr>
        <w:t xml:space="preserve"> ранее </w:t>
      </w:r>
      <w:r w:rsidR="00F149CB" w:rsidRPr="00D376D0">
        <w:rPr>
          <w:color w:val="000000"/>
          <w:lang w:val="kk-KZ" w:eastAsia="ko-KR"/>
        </w:rPr>
        <w:t>запрошенных банком</w:t>
      </w:r>
      <w:r w:rsidRPr="00D376D0">
        <w:rPr>
          <w:color w:val="000000"/>
          <w:lang w:val="kk-KZ" w:eastAsia="ko-KR"/>
        </w:rPr>
        <w:t xml:space="preserve"> досье, но не более</w:t>
      </w:r>
      <w:r w:rsidR="001C1D8C" w:rsidRPr="00D376D0">
        <w:rPr>
          <w:color w:val="000000"/>
          <w:lang w:val="kk-KZ" w:eastAsia="ko-KR"/>
        </w:rPr>
        <w:t>,</w:t>
      </w:r>
      <w:r w:rsidRPr="00D376D0">
        <w:rPr>
          <w:color w:val="000000"/>
          <w:lang w:val="kk-KZ" w:eastAsia="ko-KR"/>
        </w:rPr>
        <w:t xml:space="preserve"> чем на двести пятьдесят единиц.</w:t>
      </w:r>
    </w:p>
    <w:p w14:paraId="22C89745" w14:textId="77777777" w:rsidR="00EE31F2" w:rsidRPr="00D376D0" w:rsidRDefault="00EE31F2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Часть первая пункта 38 изложена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</w:t>
      </w:r>
      <w:r w:rsidR="000E2CDD" w:rsidRPr="00D376D0">
        <w:rPr>
          <w:i/>
          <w:color w:val="FF0000"/>
        </w:rPr>
        <w:t xml:space="preserve">                 </w:t>
      </w:r>
      <w:r w:rsidRPr="00D376D0">
        <w:rPr>
          <w:i/>
          <w:color w:val="FF0000"/>
        </w:rPr>
        <w:t>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едена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045FF79B" w14:textId="77777777" w:rsidR="00A33B2A" w:rsidRPr="00D376D0" w:rsidRDefault="00B9348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38</w:t>
      </w:r>
      <w:r w:rsidR="00194315" w:rsidRPr="00D376D0">
        <w:rPr>
          <w:color w:val="000000"/>
        </w:rPr>
        <w:t xml:space="preserve">. </w:t>
      </w:r>
      <w:r w:rsidR="00901A55" w:rsidRPr="00D376D0">
        <w:rPr>
          <w:color w:val="000000"/>
        </w:rPr>
        <w:tab/>
      </w:r>
      <w:r w:rsidR="00EE31F2" w:rsidRPr="00D376D0">
        <w:rPr>
          <w:color w:val="000000"/>
        </w:rPr>
        <w:t>В случае несоответствия Реестра депозиторов</w:t>
      </w:r>
      <w:r w:rsidR="00EE31F2" w:rsidRPr="00D376D0">
        <w:t>,</w:t>
      </w:r>
      <w:r w:rsidR="00EE31F2" w:rsidRPr="00D376D0">
        <w:rPr>
          <w:color w:val="000000"/>
        </w:rPr>
        <w:t xml:space="preserve"> в том числе по количеству депозиторов</w:t>
      </w:r>
      <w:r w:rsidR="001C1D8C" w:rsidRPr="00D376D0">
        <w:rPr>
          <w:color w:val="000000"/>
        </w:rPr>
        <w:t>,</w:t>
      </w:r>
      <w:r w:rsidR="00EE31F2" w:rsidRPr="00D376D0">
        <w:rPr>
          <w:color w:val="000000"/>
        </w:rPr>
        <w:t xml:space="preserve"> и превышения или уменьшения суммы гарантийного возмещения в разрезе депозитов, член рабочей группы запрашивает у ответственного работника банка разъяснения по вопросам возникновения каждого несоответствия. При этом членом рабочей группы составляется статистика несоответствий идентификационных данных депозиторов, идентификационных данных счетов и взаиморасчета сумм, а также статистика несоответствий по результатам сверки данных депозиторов из Реестра депозиторов с соответствующим досье депозитора</w:t>
      </w:r>
      <w:r w:rsidR="00A33B2A" w:rsidRPr="00D376D0">
        <w:rPr>
          <w:color w:val="000000"/>
        </w:rPr>
        <w:t>.</w:t>
      </w:r>
    </w:p>
    <w:p w14:paraId="70AA97FF" w14:textId="77777777" w:rsidR="002812CF" w:rsidRPr="00D376D0" w:rsidRDefault="00194315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lastRenderedPageBreak/>
        <w:t>В случае невозможности устранения банком выявленн</w:t>
      </w:r>
      <w:r w:rsidR="00A33B2A" w:rsidRPr="00D376D0">
        <w:rPr>
          <w:color w:val="000000"/>
        </w:rPr>
        <w:t>ых</w:t>
      </w:r>
      <w:r w:rsidRPr="00D376D0">
        <w:rPr>
          <w:color w:val="000000"/>
        </w:rPr>
        <w:t xml:space="preserve"> несоответстви</w:t>
      </w:r>
      <w:r w:rsidR="00A33B2A" w:rsidRPr="00D376D0">
        <w:rPr>
          <w:color w:val="000000"/>
        </w:rPr>
        <w:t>й</w:t>
      </w:r>
      <w:r w:rsidRPr="00D376D0">
        <w:rPr>
          <w:color w:val="000000"/>
        </w:rPr>
        <w:t>,</w:t>
      </w:r>
      <w:r w:rsidR="008E2088" w:rsidRPr="00D376D0">
        <w:rPr>
          <w:color w:val="000000"/>
        </w:rPr>
        <w:t xml:space="preserve"> разъяснения либо </w:t>
      </w:r>
      <w:proofErr w:type="gramStart"/>
      <w:r w:rsidR="008E2088" w:rsidRPr="00D376D0">
        <w:rPr>
          <w:color w:val="000000"/>
        </w:rPr>
        <w:t>возражения</w:t>
      </w:r>
      <w:proofErr w:type="gramEnd"/>
      <w:r w:rsidR="008E2088" w:rsidRPr="00D376D0">
        <w:rPr>
          <w:color w:val="000000"/>
        </w:rPr>
        <w:t xml:space="preserve"> по которым</w:t>
      </w:r>
      <w:r w:rsidR="001F6515" w:rsidRPr="00D376D0">
        <w:rPr>
          <w:color w:val="000000"/>
        </w:rPr>
        <w:t xml:space="preserve"> (при их наличии)</w:t>
      </w:r>
      <w:r w:rsidR="008E2088" w:rsidRPr="00D376D0">
        <w:rPr>
          <w:color w:val="000000"/>
        </w:rPr>
        <w:t xml:space="preserve"> не были приняты Фондом, </w:t>
      </w:r>
      <w:r w:rsidRPr="00D376D0">
        <w:rPr>
          <w:color w:val="000000"/>
        </w:rPr>
        <w:t>так</w:t>
      </w:r>
      <w:r w:rsidR="00A33B2A" w:rsidRPr="00D376D0">
        <w:rPr>
          <w:color w:val="000000"/>
        </w:rPr>
        <w:t>и</w:t>
      </w:r>
      <w:r w:rsidRPr="00D376D0">
        <w:rPr>
          <w:color w:val="000000"/>
        </w:rPr>
        <w:t>е несоответстви</w:t>
      </w:r>
      <w:r w:rsidR="00A33B2A" w:rsidRPr="00D376D0">
        <w:rPr>
          <w:color w:val="000000"/>
        </w:rPr>
        <w:t>я</w:t>
      </w:r>
      <w:r w:rsidRPr="00D376D0">
        <w:rPr>
          <w:color w:val="000000"/>
        </w:rPr>
        <w:t xml:space="preserve"> отража</w:t>
      </w:r>
      <w:r w:rsidR="00A33B2A" w:rsidRPr="00D376D0">
        <w:rPr>
          <w:color w:val="000000"/>
        </w:rPr>
        <w:t>ю</w:t>
      </w:r>
      <w:r w:rsidRPr="00D376D0">
        <w:rPr>
          <w:color w:val="000000"/>
        </w:rPr>
        <w:t>тся рабочей группой в промежуточном и</w:t>
      </w:r>
      <w:r w:rsidR="001F6515" w:rsidRPr="00D376D0">
        <w:rPr>
          <w:color w:val="000000"/>
        </w:rPr>
        <w:t xml:space="preserve"> (или)</w:t>
      </w:r>
      <w:r w:rsidRPr="00D376D0">
        <w:rPr>
          <w:color w:val="000000"/>
        </w:rPr>
        <w:t xml:space="preserve"> итоговом отчетах, составляемых в порядке, </w:t>
      </w:r>
      <w:r w:rsidR="001F6515" w:rsidRPr="00D376D0">
        <w:rPr>
          <w:color w:val="000000"/>
        </w:rPr>
        <w:t>определ</w:t>
      </w:r>
      <w:r w:rsidRPr="00D376D0">
        <w:rPr>
          <w:color w:val="000000"/>
        </w:rPr>
        <w:t xml:space="preserve">енном Правилами. При этом мероприятия по устранению каждого </w:t>
      </w:r>
      <w:r w:rsidR="00A33B2A" w:rsidRPr="00D376D0">
        <w:rPr>
          <w:color w:val="000000"/>
        </w:rPr>
        <w:t xml:space="preserve">выявленного </w:t>
      </w:r>
      <w:r w:rsidRPr="00D376D0">
        <w:rPr>
          <w:color w:val="000000"/>
        </w:rPr>
        <w:t xml:space="preserve">несоответствия банком включаются в </w:t>
      </w:r>
      <w:r w:rsidR="001F6515" w:rsidRPr="00D376D0">
        <w:rPr>
          <w:color w:val="000000"/>
        </w:rPr>
        <w:t xml:space="preserve">составляемый им </w:t>
      </w:r>
      <w:r w:rsidRPr="00D376D0">
        <w:rPr>
          <w:color w:val="000000"/>
        </w:rPr>
        <w:t xml:space="preserve">план мероприятий по устранению </w:t>
      </w:r>
      <w:r w:rsidR="00901A55" w:rsidRPr="00D376D0">
        <w:rPr>
          <w:color w:val="000000"/>
        </w:rPr>
        <w:t>несоответствий</w:t>
      </w:r>
      <w:r w:rsidR="00A33B2A" w:rsidRPr="00D376D0">
        <w:rPr>
          <w:color w:val="000000"/>
        </w:rPr>
        <w:t xml:space="preserve">, выявленных </w:t>
      </w:r>
      <w:r w:rsidR="008E2088" w:rsidRPr="00D376D0">
        <w:rPr>
          <w:color w:val="000000"/>
        </w:rPr>
        <w:t>Фондом</w:t>
      </w:r>
      <w:r w:rsidR="00D32E3E" w:rsidRPr="00D376D0">
        <w:rPr>
          <w:color w:val="000000"/>
        </w:rPr>
        <w:t xml:space="preserve">. </w:t>
      </w:r>
    </w:p>
    <w:p w14:paraId="5B9615A9" w14:textId="77777777" w:rsidR="00AC11F3" w:rsidRPr="00D376D0" w:rsidRDefault="00D32E3E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39</w:t>
      </w:r>
      <w:r w:rsidR="00D473C5" w:rsidRPr="00D376D0">
        <w:rPr>
          <w:color w:val="000000"/>
        </w:rPr>
        <w:t xml:space="preserve">. </w:t>
      </w:r>
      <w:r w:rsidR="00901A55" w:rsidRPr="00D376D0">
        <w:rPr>
          <w:color w:val="000000"/>
        </w:rPr>
        <w:tab/>
      </w:r>
      <w:r w:rsidR="00D473C5" w:rsidRPr="00D376D0">
        <w:rPr>
          <w:color w:val="000000"/>
        </w:rPr>
        <w:t xml:space="preserve">По окончании </w:t>
      </w:r>
      <w:r w:rsidR="00910742" w:rsidRPr="00D376D0">
        <w:rPr>
          <w:color w:val="000000"/>
        </w:rPr>
        <w:t xml:space="preserve">проведения в банке мероприятий член рабочей группы </w:t>
      </w:r>
      <w:r w:rsidR="00AC11F3" w:rsidRPr="00D376D0">
        <w:rPr>
          <w:color w:val="000000"/>
        </w:rPr>
        <w:t>удал</w:t>
      </w:r>
      <w:r w:rsidR="00057527" w:rsidRPr="00D376D0">
        <w:rPr>
          <w:color w:val="000000"/>
        </w:rPr>
        <w:t>я</w:t>
      </w:r>
      <w:r w:rsidR="00910742" w:rsidRPr="00D376D0">
        <w:rPr>
          <w:color w:val="000000"/>
        </w:rPr>
        <w:t>е</w:t>
      </w:r>
      <w:r w:rsidR="00057527" w:rsidRPr="00D376D0">
        <w:rPr>
          <w:color w:val="000000"/>
        </w:rPr>
        <w:t>т</w:t>
      </w:r>
      <w:r w:rsidR="00AC11F3" w:rsidRPr="00D376D0">
        <w:rPr>
          <w:color w:val="000000"/>
        </w:rPr>
        <w:t xml:space="preserve"> </w:t>
      </w:r>
      <w:r w:rsidR="00057527" w:rsidRPr="00D376D0">
        <w:rPr>
          <w:color w:val="000000"/>
        </w:rPr>
        <w:t>загруженные файлы</w:t>
      </w:r>
      <w:r w:rsidR="00AC11F3" w:rsidRPr="00D376D0">
        <w:rPr>
          <w:color w:val="000000"/>
        </w:rPr>
        <w:t xml:space="preserve"> </w:t>
      </w:r>
      <w:r w:rsidR="008E2088" w:rsidRPr="00D376D0">
        <w:rPr>
          <w:color w:val="000000"/>
        </w:rPr>
        <w:t xml:space="preserve">(при их наличии) </w:t>
      </w:r>
      <w:r w:rsidR="00910742" w:rsidRPr="00D376D0">
        <w:rPr>
          <w:color w:val="000000"/>
        </w:rPr>
        <w:t>в компьютерно</w:t>
      </w:r>
      <w:r w:rsidR="006A20DB" w:rsidRPr="00D376D0">
        <w:rPr>
          <w:color w:val="000000"/>
        </w:rPr>
        <w:t>м</w:t>
      </w:r>
      <w:r w:rsidR="00910742" w:rsidRPr="00D376D0">
        <w:rPr>
          <w:color w:val="000000"/>
        </w:rPr>
        <w:t xml:space="preserve"> </w:t>
      </w:r>
      <w:r w:rsidR="001C558C" w:rsidRPr="00D376D0">
        <w:rPr>
          <w:color w:val="000000"/>
        </w:rPr>
        <w:t xml:space="preserve">устройстве или серверном </w:t>
      </w:r>
      <w:r w:rsidR="00910742" w:rsidRPr="00D376D0">
        <w:rPr>
          <w:color w:val="000000"/>
        </w:rPr>
        <w:t>оборудовани</w:t>
      </w:r>
      <w:r w:rsidR="006A20DB" w:rsidRPr="00D376D0">
        <w:rPr>
          <w:color w:val="000000"/>
        </w:rPr>
        <w:t>и</w:t>
      </w:r>
      <w:r w:rsidR="00827913" w:rsidRPr="00D376D0">
        <w:rPr>
          <w:color w:val="000000"/>
        </w:rPr>
        <w:t>, предоставленно</w:t>
      </w:r>
      <w:r w:rsidR="006A20DB" w:rsidRPr="00D376D0">
        <w:rPr>
          <w:color w:val="000000"/>
        </w:rPr>
        <w:t>м</w:t>
      </w:r>
      <w:r w:rsidR="00827913" w:rsidRPr="00D376D0">
        <w:rPr>
          <w:color w:val="000000"/>
        </w:rPr>
        <w:t xml:space="preserve"> банком рабочей групп</w:t>
      </w:r>
      <w:r w:rsidR="00504A2B" w:rsidRPr="00D376D0">
        <w:rPr>
          <w:color w:val="000000"/>
        </w:rPr>
        <w:t>е</w:t>
      </w:r>
      <w:r w:rsidR="00827913" w:rsidRPr="00D376D0">
        <w:rPr>
          <w:color w:val="000000"/>
        </w:rPr>
        <w:t>,</w:t>
      </w:r>
      <w:r w:rsidR="00910742" w:rsidRPr="00D376D0">
        <w:rPr>
          <w:color w:val="000000"/>
        </w:rPr>
        <w:t xml:space="preserve"> </w:t>
      </w:r>
      <w:r w:rsidR="00AC11F3" w:rsidRPr="00D376D0">
        <w:rPr>
          <w:color w:val="000000"/>
        </w:rPr>
        <w:t>в присутствии ответственного работника банка</w:t>
      </w:r>
      <w:r w:rsidR="00910742" w:rsidRPr="00D376D0">
        <w:rPr>
          <w:color w:val="000000"/>
        </w:rPr>
        <w:t>.</w:t>
      </w:r>
    </w:p>
    <w:p w14:paraId="27C9D055" w14:textId="77777777" w:rsidR="00B81474" w:rsidRPr="00D376D0" w:rsidRDefault="00EE31F2" w:rsidP="000402D1">
      <w:pPr>
        <w:tabs>
          <w:tab w:val="left" w:pos="1418"/>
        </w:tabs>
        <w:ind w:firstLine="709"/>
        <w:jc w:val="both"/>
        <w:rPr>
          <w:i/>
          <w:color w:val="FF0000"/>
        </w:rPr>
      </w:pPr>
      <w:r w:rsidRPr="00D376D0">
        <w:rPr>
          <w:i/>
          <w:color w:val="FF0000"/>
        </w:rPr>
        <w:t>Пункт 40 изложен в редакции решени</w:t>
      </w:r>
      <w:r w:rsidR="000E2CDD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от 03.09.2021</w:t>
      </w:r>
      <w:r w:rsidR="00912359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</w:t>
      </w:r>
      <w:r w:rsidR="00B81474" w:rsidRPr="00D376D0">
        <w:rPr>
          <w:bCs/>
          <w:i/>
          <w:color w:val="FF0000"/>
        </w:rPr>
        <w:t xml:space="preserve">), </w:t>
      </w:r>
      <w:r w:rsidR="00A630F3" w:rsidRPr="00D376D0">
        <w:rPr>
          <w:i/>
          <w:color w:val="FF0000"/>
        </w:rPr>
        <w:t xml:space="preserve">внесены изменения в соответствии с решением Совета директоров АО «КФГД» </w:t>
      </w:r>
      <w:r w:rsidR="00B81474" w:rsidRPr="00D376D0">
        <w:rPr>
          <w:i/>
          <w:color w:val="FF0000"/>
        </w:rPr>
        <w:t>от 31.10.2022 г. №</w:t>
      </w:r>
      <w:r w:rsidR="00A630F3" w:rsidRPr="00D376D0">
        <w:rPr>
          <w:i/>
          <w:color w:val="FF0000"/>
        </w:rPr>
        <w:t xml:space="preserve"> </w:t>
      </w:r>
      <w:r w:rsidR="00B81474" w:rsidRPr="00D376D0">
        <w:rPr>
          <w:i/>
          <w:color w:val="FF0000"/>
        </w:rPr>
        <w:t xml:space="preserve">33 </w:t>
      </w:r>
    </w:p>
    <w:p w14:paraId="044A21DA" w14:textId="77777777" w:rsidR="00780B6D" w:rsidRPr="00D376D0" w:rsidRDefault="00D32E3E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376D0">
        <w:rPr>
          <w:color w:val="000000"/>
        </w:rPr>
        <w:t>40</w:t>
      </w:r>
      <w:r w:rsidR="00910742" w:rsidRPr="00D376D0">
        <w:rPr>
          <w:color w:val="000000"/>
        </w:rPr>
        <w:t xml:space="preserve">. </w:t>
      </w:r>
      <w:r w:rsidR="001C558C" w:rsidRPr="00D376D0">
        <w:rPr>
          <w:color w:val="000000"/>
        </w:rPr>
        <w:tab/>
      </w:r>
      <w:r w:rsidR="00EE31F2" w:rsidRPr="00D376D0">
        <w:rPr>
          <w:szCs w:val="28"/>
        </w:rPr>
        <w:t xml:space="preserve">Формирование банком Реестра депозиторов не по формам, установленным приложениями 1 и 2 к Договору присоединения, равно как </w:t>
      </w:r>
      <w:r w:rsidR="00B81474" w:rsidRPr="00D376D0">
        <w:rPr>
          <w:color w:val="000000"/>
        </w:rPr>
        <w:t xml:space="preserve">отчета об остатках на балансовых и </w:t>
      </w:r>
      <w:proofErr w:type="spellStart"/>
      <w:r w:rsidR="00B81474" w:rsidRPr="00D376D0">
        <w:rPr>
          <w:color w:val="000000"/>
        </w:rPr>
        <w:t>внебалансовых</w:t>
      </w:r>
      <w:proofErr w:type="spellEnd"/>
      <w:r w:rsidR="00B81474" w:rsidRPr="00D376D0">
        <w:rPr>
          <w:color w:val="000000"/>
        </w:rPr>
        <w:t xml:space="preserve"> счетах </w:t>
      </w:r>
      <w:r w:rsidR="00EE31F2" w:rsidRPr="00D376D0">
        <w:rPr>
          <w:szCs w:val="28"/>
        </w:rPr>
        <w:t>не по форме, установленной приложением 3 к Договору присоединения, а также ведение банком автоматизированного учета своих обязательств по гарантируемым депозитам и сумм гарантийного возмещения в нарушение требований, предусмотренных приложением 4 к Договору присоединения, являются самостоятельными основаниями для привлечения банка к ответственности в порядке, установленном Договором присоединения</w:t>
      </w:r>
      <w:r w:rsidR="00780B6D" w:rsidRPr="00D376D0">
        <w:t>.</w:t>
      </w:r>
    </w:p>
    <w:p w14:paraId="2B015AEC" w14:textId="77777777" w:rsidR="00216D72" w:rsidRPr="00D376D0" w:rsidRDefault="00216D72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6E09E872" w14:textId="77777777" w:rsidR="000E2CDD" w:rsidRPr="00D376D0" w:rsidRDefault="000E2CDD" w:rsidP="000402D1">
      <w:pPr>
        <w:tabs>
          <w:tab w:val="left" w:pos="1418"/>
        </w:tabs>
        <w:ind w:firstLine="709"/>
        <w:jc w:val="both"/>
        <w:rPr>
          <w:color w:val="000000"/>
        </w:rPr>
      </w:pPr>
    </w:p>
    <w:p w14:paraId="0D276004" w14:textId="77777777" w:rsidR="00797994" w:rsidRPr="00D376D0" w:rsidRDefault="006150E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</w:t>
      </w:r>
      <w:r w:rsidR="00873F4B" w:rsidRPr="00D376D0">
        <w:rPr>
          <w:b/>
          <w:color w:val="000000"/>
        </w:rPr>
        <w:t>7</w:t>
      </w:r>
      <w:r w:rsidRPr="00D376D0">
        <w:rPr>
          <w:b/>
          <w:color w:val="000000"/>
        </w:rPr>
        <w:t>.</w:t>
      </w:r>
      <w:r w:rsidRPr="00D376D0">
        <w:rPr>
          <w:color w:val="000000"/>
        </w:rPr>
        <w:t xml:space="preserve"> </w:t>
      </w:r>
      <w:r w:rsidR="00786CA4" w:rsidRPr="00D376D0">
        <w:rPr>
          <w:b/>
          <w:color w:val="000000"/>
        </w:rPr>
        <w:t>Особенности о</w:t>
      </w:r>
      <w:r w:rsidR="00797994" w:rsidRPr="00D376D0">
        <w:rPr>
          <w:b/>
          <w:color w:val="000000"/>
        </w:rPr>
        <w:t>форм</w:t>
      </w:r>
      <w:r w:rsidR="00786CA4" w:rsidRPr="00D376D0">
        <w:rPr>
          <w:b/>
          <w:color w:val="000000"/>
        </w:rPr>
        <w:t>ления</w:t>
      </w:r>
      <w:r w:rsidR="00797994" w:rsidRPr="00D376D0">
        <w:rPr>
          <w:b/>
          <w:color w:val="000000"/>
        </w:rPr>
        <w:t xml:space="preserve"> акта о </w:t>
      </w:r>
      <w:r w:rsidR="001C558C" w:rsidRPr="00D376D0">
        <w:rPr>
          <w:b/>
          <w:color w:val="000000"/>
        </w:rPr>
        <w:t>воспрепятствовании</w:t>
      </w:r>
      <w:r w:rsidR="00797994" w:rsidRPr="00D376D0">
        <w:rPr>
          <w:b/>
          <w:color w:val="000000"/>
        </w:rPr>
        <w:t xml:space="preserve"> </w:t>
      </w:r>
      <w:r w:rsidR="001F6515" w:rsidRPr="00D376D0">
        <w:rPr>
          <w:b/>
          <w:color w:val="000000"/>
        </w:rPr>
        <w:t xml:space="preserve">банком </w:t>
      </w:r>
      <w:r w:rsidR="00797994" w:rsidRPr="00D376D0">
        <w:rPr>
          <w:b/>
          <w:color w:val="000000"/>
        </w:rPr>
        <w:t xml:space="preserve">проведению мероприятий </w:t>
      </w:r>
    </w:p>
    <w:p w14:paraId="3A9B4402" w14:textId="77777777" w:rsidR="00797994" w:rsidRPr="00D376D0" w:rsidRDefault="00797994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18CD04C" w14:textId="77777777" w:rsidR="00797994" w:rsidRPr="00D376D0" w:rsidRDefault="005A4BA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4</w:t>
      </w:r>
      <w:r w:rsidR="001F6515" w:rsidRPr="00D376D0">
        <w:rPr>
          <w:color w:val="000000"/>
        </w:rPr>
        <w:t>1</w:t>
      </w:r>
      <w:r w:rsidR="00797994" w:rsidRPr="00D376D0">
        <w:rPr>
          <w:color w:val="000000"/>
        </w:rPr>
        <w:t xml:space="preserve">. </w:t>
      </w:r>
      <w:r w:rsidR="001F6515" w:rsidRPr="00D376D0">
        <w:rPr>
          <w:color w:val="000000"/>
        </w:rPr>
        <w:tab/>
      </w:r>
      <w:r w:rsidR="00797994" w:rsidRPr="00D376D0">
        <w:rPr>
          <w:color w:val="000000"/>
        </w:rPr>
        <w:t xml:space="preserve">Неисполнение </w:t>
      </w:r>
      <w:r w:rsidR="00EE6DFA" w:rsidRPr="00D376D0">
        <w:rPr>
          <w:color w:val="000000"/>
        </w:rPr>
        <w:t>либо ненадлежащее исполнение</w:t>
      </w:r>
      <w:r w:rsidR="00797994" w:rsidRPr="00D376D0">
        <w:rPr>
          <w:color w:val="000000"/>
        </w:rPr>
        <w:t xml:space="preserve"> банком обяза</w:t>
      </w:r>
      <w:r w:rsidR="001F6515" w:rsidRPr="00D376D0">
        <w:rPr>
          <w:color w:val="000000"/>
        </w:rPr>
        <w:t>тельств</w:t>
      </w:r>
      <w:r w:rsidR="00797994" w:rsidRPr="00D376D0">
        <w:rPr>
          <w:color w:val="000000"/>
        </w:rPr>
        <w:t xml:space="preserve"> по содействию в проведении </w:t>
      </w:r>
      <w:r w:rsidR="001F6515" w:rsidRPr="00D376D0">
        <w:rPr>
          <w:color w:val="000000"/>
        </w:rPr>
        <w:t xml:space="preserve">Фондом </w:t>
      </w:r>
      <w:r w:rsidR="00797994" w:rsidRPr="00D376D0">
        <w:rPr>
          <w:color w:val="000000"/>
        </w:rPr>
        <w:t xml:space="preserve">мероприятий, определенных Правилами, </w:t>
      </w:r>
      <w:r w:rsidR="008A6982" w:rsidRPr="00D376D0">
        <w:rPr>
          <w:color w:val="000000"/>
        </w:rPr>
        <w:t>признается Фондом</w:t>
      </w:r>
      <w:r w:rsidR="001F6515" w:rsidRPr="00D376D0">
        <w:rPr>
          <w:color w:val="000000"/>
        </w:rPr>
        <w:t xml:space="preserve"> в лице рабочей группы</w:t>
      </w:r>
      <w:r w:rsidR="008A6982" w:rsidRPr="00D376D0">
        <w:rPr>
          <w:color w:val="000000"/>
        </w:rPr>
        <w:t xml:space="preserve"> как </w:t>
      </w:r>
      <w:r w:rsidR="001F6515" w:rsidRPr="00D376D0">
        <w:rPr>
          <w:color w:val="000000"/>
        </w:rPr>
        <w:t>воспрепятствование</w:t>
      </w:r>
      <w:r w:rsidR="006150EF" w:rsidRPr="00D376D0">
        <w:rPr>
          <w:color w:val="000000"/>
        </w:rPr>
        <w:t xml:space="preserve"> </w:t>
      </w:r>
      <w:r w:rsidR="00EE6DFA" w:rsidRPr="00D376D0">
        <w:rPr>
          <w:color w:val="000000"/>
        </w:rPr>
        <w:t xml:space="preserve">банка в </w:t>
      </w:r>
      <w:r w:rsidR="00797994" w:rsidRPr="00D376D0">
        <w:rPr>
          <w:color w:val="000000"/>
        </w:rPr>
        <w:t>проведени</w:t>
      </w:r>
      <w:r w:rsidR="00EE6DFA" w:rsidRPr="00D376D0">
        <w:rPr>
          <w:color w:val="000000"/>
        </w:rPr>
        <w:t>и</w:t>
      </w:r>
      <w:r w:rsidR="00797994" w:rsidRPr="00D376D0">
        <w:rPr>
          <w:color w:val="000000"/>
        </w:rPr>
        <w:t xml:space="preserve"> </w:t>
      </w:r>
      <w:r w:rsidR="00AA3C46" w:rsidRPr="00D376D0">
        <w:rPr>
          <w:color w:val="000000"/>
        </w:rPr>
        <w:t xml:space="preserve">Фондом </w:t>
      </w:r>
      <w:r w:rsidR="00797994" w:rsidRPr="00D376D0">
        <w:rPr>
          <w:color w:val="000000"/>
        </w:rPr>
        <w:t>мероприятий.</w:t>
      </w:r>
    </w:p>
    <w:p w14:paraId="421FF011" w14:textId="77777777" w:rsidR="00797994" w:rsidRPr="00D376D0" w:rsidRDefault="00797994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В качестве факта </w:t>
      </w:r>
      <w:r w:rsidR="001F6515" w:rsidRPr="00D376D0">
        <w:rPr>
          <w:color w:val="000000"/>
        </w:rPr>
        <w:t xml:space="preserve">воспрепятствования </w:t>
      </w:r>
      <w:r w:rsidR="00F0074F" w:rsidRPr="00D376D0">
        <w:rPr>
          <w:color w:val="000000"/>
        </w:rPr>
        <w:t>банком</w:t>
      </w:r>
      <w:r w:rsidR="00EE6DFA" w:rsidRPr="00D376D0">
        <w:rPr>
          <w:color w:val="000000"/>
        </w:rPr>
        <w:t xml:space="preserve"> </w:t>
      </w:r>
      <w:r w:rsidRPr="00D376D0">
        <w:rPr>
          <w:color w:val="000000"/>
        </w:rPr>
        <w:t xml:space="preserve">проведению мероприятий </w:t>
      </w:r>
      <w:r w:rsidR="00F66EC5" w:rsidRPr="00D376D0">
        <w:rPr>
          <w:color w:val="000000"/>
        </w:rPr>
        <w:t>признаются</w:t>
      </w:r>
      <w:r w:rsidR="00EE6DFA" w:rsidRPr="00D376D0">
        <w:rPr>
          <w:color w:val="000000"/>
        </w:rPr>
        <w:t xml:space="preserve"> </w:t>
      </w:r>
      <w:r w:rsidR="00BB2331" w:rsidRPr="00D376D0">
        <w:rPr>
          <w:color w:val="000000"/>
        </w:rPr>
        <w:t>следующие действия</w:t>
      </w:r>
      <w:r w:rsidR="00C2659C" w:rsidRPr="00D376D0">
        <w:rPr>
          <w:color w:val="000000"/>
        </w:rPr>
        <w:t xml:space="preserve"> (бездействия)</w:t>
      </w:r>
      <w:r w:rsidRPr="00D376D0">
        <w:rPr>
          <w:color w:val="000000"/>
        </w:rPr>
        <w:t>:</w:t>
      </w:r>
    </w:p>
    <w:p w14:paraId="5E498AC6" w14:textId="77777777" w:rsidR="00BF6F8D" w:rsidRPr="00D376D0" w:rsidRDefault="00086C4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1)</w:t>
      </w:r>
      <w:r w:rsidR="00797994" w:rsidRPr="00D376D0">
        <w:rPr>
          <w:color w:val="000000"/>
        </w:rPr>
        <w:t xml:space="preserve"> </w:t>
      </w:r>
      <w:r w:rsidR="001F6515" w:rsidRPr="00D376D0">
        <w:rPr>
          <w:color w:val="000000"/>
        </w:rPr>
        <w:tab/>
      </w:r>
      <w:r w:rsidR="00797994" w:rsidRPr="00D376D0">
        <w:rPr>
          <w:color w:val="000000"/>
        </w:rPr>
        <w:t xml:space="preserve">непринятие </w:t>
      </w:r>
      <w:r w:rsidRPr="00D376D0">
        <w:rPr>
          <w:color w:val="000000"/>
        </w:rPr>
        <w:t xml:space="preserve">банком </w:t>
      </w:r>
      <w:r w:rsidR="00797994" w:rsidRPr="00D376D0">
        <w:rPr>
          <w:color w:val="000000"/>
        </w:rPr>
        <w:t xml:space="preserve">мер </w:t>
      </w:r>
      <w:r w:rsidR="00F66EC5" w:rsidRPr="00D376D0">
        <w:rPr>
          <w:color w:val="000000"/>
        </w:rPr>
        <w:t xml:space="preserve">по </w:t>
      </w:r>
      <w:r w:rsidR="00797994" w:rsidRPr="00D376D0">
        <w:rPr>
          <w:color w:val="000000"/>
        </w:rPr>
        <w:t>обеспечению беспрепятственного доступа руководителя и</w:t>
      </w:r>
      <w:r w:rsidR="00DC07A5" w:rsidRPr="00D376D0">
        <w:rPr>
          <w:color w:val="000000"/>
        </w:rPr>
        <w:t xml:space="preserve"> (или)</w:t>
      </w:r>
      <w:r w:rsidR="00797994" w:rsidRPr="00D376D0">
        <w:rPr>
          <w:color w:val="000000"/>
        </w:rPr>
        <w:t xml:space="preserve"> членов рабочей группы в здания </w:t>
      </w:r>
      <w:r w:rsidR="00EE6DFA" w:rsidRPr="00D376D0">
        <w:rPr>
          <w:color w:val="000000"/>
        </w:rPr>
        <w:t>(</w:t>
      </w:r>
      <w:r w:rsidR="00797994" w:rsidRPr="00D376D0">
        <w:rPr>
          <w:color w:val="000000"/>
        </w:rPr>
        <w:t>помещения</w:t>
      </w:r>
      <w:r w:rsidR="00EE6DFA" w:rsidRPr="00D376D0">
        <w:rPr>
          <w:color w:val="000000"/>
        </w:rPr>
        <w:t>)</w:t>
      </w:r>
      <w:r w:rsidR="00797994" w:rsidRPr="00D376D0">
        <w:rPr>
          <w:color w:val="000000"/>
        </w:rPr>
        <w:t xml:space="preserve"> банка;</w:t>
      </w:r>
    </w:p>
    <w:p w14:paraId="465DBC86" w14:textId="77777777" w:rsidR="00BF6F8D" w:rsidRPr="00D376D0" w:rsidRDefault="00086C4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2)</w:t>
      </w:r>
      <w:r w:rsidR="00797994" w:rsidRPr="00D376D0">
        <w:rPr>
          <w:color w:val="000000"/>
        </w:rPr>
        <w:t xml:space="preserve"> </w:t>
      </w:r>
      <w:r w:rsidR="001F6515" w:rsidRPr="00D376D0">
        <w:rPr>
          <w:color w:val="000000"/>
        </w:rPr>
        <w:tab/>
      </w:r>
      <w:r w:rsidR="00797994" w:rsidRPr="00D376D0">
        <w:rPr>
          <w:color w:val="000000"/>
        </w:rPr>
        <w:t>отказ руководителя и</w:t>
      </w:r>
      <w:r w:rsidR="00EE6DFA" w:rsidRPr="00D376D0">
        <w:rPr>
          <w:color w:val="000000"/>
        </w:rPr>
        <w:t xml:space="preserve"> (и</w:t>
      </w:r>
      <w:r w:rsidR="00797994" w:rsidRPr="00D376D0">
        <w:rPr>
          <w:color w:val="000000"/>
        </w:rPr>
        <w:t>ли</w:t>
      </w:r>
      <w:r w:rsidR="00EE6DFA" w:rsidRPr="00D376D0">
        <w:rPr>
          <w:color w:val="000000"/>
        </w:rPr>
        <w:t>)</w:t>
      </w:r>
      <w:r w:rsidR="00797994" w:rsidRPr="00D376D0">
        <w:rPr>
          <w:color w:val="000000"/>
        </w:rPr>
        <w:t xml:space="preserve"> ответственных работников банка от получения задания </w:t>
      </w:r>
      <w:r w:rsidRPr="00D376D0">
        <w:rPr>
          <w:color w:val="000000"/>
        </w:rPr>
        <w:t xml:space="preserve">или дополнения к заданию </w:t>
      </w:r>
      <w:r w:rsidR="00797994" w:rsidRPr="00D376D0">
        <w:rPr>
          <w:color w:val="000000"/>
        </w:rPr>
        <w:t xml:space="preserve">после его </w:t>
      </w:r>
      <w:r w:rsidR="001F6515" w:rsidRPr="00D376D0">
        <w:rPr>
          <w:color w:val="000000"/>
        </w:rPr>
        <w:t>вручения</w:t>
      </w:r>
      <w:r w:rsidR="00797994" w:rsidRPr="00D376D0">
        <w:rPr>
          <w:color w:val="000000"/>
        </w:rPr>
        <w:t xml:space="preserve"> и (или) отказ от удостоверения факта получения задания </w:t>
      </w:r>
      <w:r w:rsidRPr="00D376D0">
        <w:rPr>
          <w:color w:val="000000"/>
        </w:rPr>
        <w:t xml:space="preserve">или дополнения к заданию </w:t>
      </w:r>
      <w:r w:rsidR="00797994" w:rsidRPr="00D376D0">
        <w:rPr>
          <w:color w:val="000000"/>
        </w:rPr>
        <w:t xml:space="preserve">в соответствии </w:t>
      </w:r>
      <w:r w:rsidR="001A1665" w:rsidRPr="00D376D0">
        <w:rPr>
          <w:color w:val="000000"/>
        </w:rPr>
        <w:t xml:space="preserve">с </w:t>
      </w:r>
      <w:r w:rsidR="00797994" w:rsidRPr="00D376D0">
        <w:rPr>
          <w:color w:val="000000"/>
        </w:rPr>
        <w:t>Правил</w:t>
      </w:r>
      <w:r w:rsidR="001A1665" w:rsidRPr="00D376D0">
        <w:rPr>
          <w:color w:val="000000"/>
        </w:rPr>
        <w:t>ами</w:t>
      </w:r>
      <w:r w:rsidR="00797994" w:rsidRPr="00D376D0">
        <w:rPr>
          <w:color w:val="000000"/>
        </w:rPr>
        <w:t>;</w:t>
      </w:r>
    </w:p>
    <w:p w14:paraId="15163E6B" w14:textId="77777777" w:rsidR="00164A4F" w:rsidRPr="00D376D0" w:rsidRDefault="00086C4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3)</w:t>
      </w:r>
      <w:r w:rsidR="00164A4F" w:rsidRPr="00D376D0">
        <w:rPr>
          <w:color w:val="000000"/>
        </w:rPr>
        <w:t xml:space="preserve"> </w:t>
      </w:r>
      <w:r w:rsidR="001F6515" w:rsidRPr="00D376D0">
        <w:rPr>
          <w:color w:val="000000"/>
        </w:rPr>
        <w:tab/>
      </w:r>
      <w:r w:rsidR="00843D3F" w:rsidRPr="00D376D0">
        <w:rPr>
          <w:color w:val="000000"/>
        </w:rPr>
        <w:t>непредставление</w:t>
      </w:r>
      <w:r w:rsidR="00164A4F" w:rsidRPr="00D376D0">
        <w:rPr>
          <w:color w:val="000000"/>
        </w:rPr>
        <w:t xml:space="preserve"> </w:t>
      </w:r>
      <w:r w:rsidR="00797994" w:rsidRPr="00D376D0">
        <w:rPr>
          <w:color w:val="000000"/>
        </w:rPr>
        <w:t>банком</w:t>
      </w:r>
      <w:r w:rsidR="00164A4F" w:rsidRPr="00D376D0">
        <w:rPr>
          <w:color w:val="000000"/>
        </w:rPr>
        <w:t xml:space="preserve"> документов</w:t>
      </w:r>
      <w:r w:rsidR="00797994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(информации) или их копий на основании </w:t>
      </w:r>
      <w:r w:rsidR="00C14064" w:rsidRPr="00D376D0">
        <w:rPr>
          <w:color w:val="000000"/>
        </w:rPr>
        <w:t xml:space="preserve">запроса </w:t>
      </w:r>
      <w:r w:rsidR="00164A4F" w:rsidRPr="00D376D0">
        <w:rPr>
          <w:color w:val="000000"/>
        </w:rPr>
        <w:t>на предоставление документов</w:t>
      </w:r>
      <w:r w:rsidR="00797994" w:rsidRPr="00D376D0">
        <w:rPr>
          <w:color w:val="000000"/>
        </w:rPr>
        <w:t xml:space="preserve"> </w:t>
      </w:r>
      <w:r w:rsidR="00F66EC5" w:rsidRPr="00D376D0">
        <w:rPr>
          <w:color w:val="000000"/>
        </w:rPr>
        <w:t>(информации), составленного</w:t>
      </w:r>
      <w:r w:rsidR="00164A4F" w:rsidRPr="00D376D0">
        <w:rPr>
          <w:color w:val="000000"/>
        </w:rPr>
        <w:t xml:space="preserve"> руководителем и (или) членами рабочей группы, в</w:t>
      </w:r>
      <w:r w:rsidR="00797994" w:rsidRPr="00D376D0">
        <w:rPr>
          <w:color w:val="000000"/>
        </w:rPr>
        <w:t xml:space="preserve"> </w:t>
      </w:r>
      <w:r w:rsidRPr="00D376D0">
        <w:rPr>
          <w:color w:val="000000"/>
        </w:rPr>
        <w:t>определенные</w:t>
      </w:r>
      <w:r w:rsidR="001F6515" w:rsidRPr="00D376D0">
        <w:rPr>
          <w:color w:val="000000"/>
        </w:rPr>
        <w:t xml:space="preserve"> ими сроки и</w:t>
      </w:r>
      <w:r w:rsidR="00164A4F" w:rsidRPr="00D376D0">
        <w:rPr>
          <w:color w:val="000000"/>
        </w:rPr>
        <w:t xml:space="preserve"> </w:t>
      </w:r>
      <w:r w:rsidR="00797994" w:rsidRPr="00D376D0">
        <w:rPr>
          <w:color w:val="000000"/>
        </w:rPr>
        <w:t>порядке</w:t>
      </w:r>
      <w:r w:rsidR="00164A4F" w:rsidRPr="00D376D0">
        <w:rPr>
          <w:color w:val="000000"/>
        </w:rPr>
        <w:t>;</w:t>
      </w:r>
    </w:p>
    <w:p w14:paraId="11654B44" w14:textId="77777777" w:rsidR="00164A4F" w:rsidRPr="00D376D0" w:rsidRDefault="00086C4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4) </w:t>
      </w:r>
      <w:r w:rsidR="001F6515" w:rsidRPr="00D376D0">
        <w:rPr>
          <w:color w:val="000000"/>
        </w:rPr>
        <w:tab/>
      </w:r>
      <w:r w:rsidR="00164A4F" w:rsidRPr="00D376D0">
        <w:rPr>
          <w:color w:val="000000"/>
        </w:rPr>
        <w:t xml:space="preserve">отказ руководителя </w:t>
      </w:r>
      <w:r w:rsidR="00EE6DFA" w:rsidRPr="00D376D0">
        <w:rPr>
          <w:color w:val="000000"/>
        </w:rPr>
        <w:t>и (</w:t>
      </w:r>
      <w:r w:rsidR="00164A4F" w:rsidRPr="00D376D0">
        <w:rPr>
          <w:color w:val="000000"/>
        </w:rPr>
        <w:t>или</w:t>
      </w:r>
      <w:r w:rsidR="00EE6DFA" w:rsidRPr="00D376D0">
        <w:rPr>
          <w:color w:val="000000"/>
        </w:rPr>
        <w:t>)</w:t>
      </w:r>
      <w:r w:rsidR="00164A4F" w:rsidRPr="00D376D0">
        <w:rPr>
          <w:color w:val="000000"/>
        </w:rPr>
        <w:t xml:space="preserve"> ответственного</w:t>
      </w:r>
      <w:r w:rsidR="00797994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работника </w:t>
      </w:r>
      <w:r w:rsidR="00797994" w:rsidRPr="00D376D0">
        <w:rPr>
          <w:color w:val="000000"/>
        </w:rPr>
        <w:t xml:space="preserve">банка </w:t>
      </w:r>
      <w:r w:rsidR="00164A4F" w:rsidRPr="00D376D0">
        <w:rPr>
          <w:color w:val="000000"/>
        </w:rPr>
        <w:t>от исполнения либо несвоевременное исполнение обя</w:t>
      </w:r>
      <w:r w:rsidR="00797994" w:rsidRPr="00D376D0">
        <w:rPr>
          <w:color w:val="000000"/>
        </w:rPr>
        <w:t>за</w:t>
      </w:r>
      <w:r w:rsidR="001F6515" w:rsidRPr="00D376D0">
        <w:rPr>
          <w:color w:val="000000"/>
        </w:rPr>
        <w:t>тельств</w:t>
      </w:r>
      <w:r w:rsidR="00797994" w:rsidRPr="00D376D0">
        <w:rPr>
          <w:color w:val="000000"/>
        </w:rPr>
        <w:t xml:space="preserve">, </w:t>
      </w:r>
      <w:r w:rsidR="00C2659C" w:rsidRPr="00D376D0">
        <w:rPr>
          <w:color w:val="000000"/>
        </w:rPr>
        <w:t xml:space="preserve">определенных </w:t>
      </w:r>
      <w:r w:rsidR="00797994" w:rsidRPr="00D376D0">
        <w:rPr>
          <w:color w:val="000000"/>
        </w:rPr>
        <w:t>Правилами</w:t>
      </w:r>
      <w:r w:rsidR="009E054F" w:rsidRPr="00D376D0">
        <w:rPr>
          <w:color w:val="000000"/>
        </w:rPr>
        <w:t xml:space="preserve">. </w:t>
      </w:r>
    </w:p>
    <w:p w14:paraId="7605329C" w14:textId="77777777" w:rsidR="00843D3F" w:rsidRPr="00D376D0" w:rsidRDefault="00750CC7" w:rsidP="000402D1">
      <w:pPr>
        <w:pStyle w:val="MainText"/>
        <w:tabs>
          <w:tab w:val="left" w:pos="1418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 w:rsidRPr="00D376D0">
        <w:rPr>
          <w:rFonts w:ascii="Times New Roman" w:hAnsi="Times New Roman"/>
          <w:sz w:val="24"/>
          <w:szCs w:val="24"/>
          <w:lang w:val="ru-RU"/>
        </w:rPr>
        <w:t>4</w:t>
      </w:r>
      <w:r w:rsidR="0016278D" w:rsidRPr="00D376D0">
        <w:rPr>
          <w:rFonts w:ascii="Times New Roman" w:hAnsi="Times New Roman"/>
          <w:sz w:val="24"/>
          <w:szCs w:val="24"/>
          <w:lang w:val="ru-RU"/>
        </w:rPr>
        <w:t>2</w:t>
      </w:r>
      <w:r w:rsidR="009E054F" w:rsidRPr="00D376D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6278D" w:rsidRPr="00D376D0">
        <w:rPr>
          <w:rFonts w:ascii="Times New Roman" w:hAnsi="Times New Roman"/>
          <w:sz w:val="24"/>
          <w:szCs w:val="24"/>
          <w:lang w:val="ru-RU"/>
        </w:rPr>
        <w:tab/>
      </w:r>
      <w:r w:rsidR="00CE0C54" w:rsidRPr="00D376D0">
        <w:rPr>
          <w:rFonts w:ascii="Times New Roman" w:hAnsi="Times New Roman"/>
          <w:sz w:val="24"/>
          <w:szCs w:val="24"/>
          <w:lang w:val="ru-RU"/>
        </w:rPr>
        <w:t>В</w:t>
      </w:r>
      <w:r w:rsidR="00164A4F" w:rsidRPr="00D376D0">
        <w:rPr>
          <w:rFonts w:ascii="Times New Roman" w:hAnsi="Times New Roman"/>
          <w:sz w:val="24"/>
          <w:szCs w:val="24"/>
          <w:lang w:val="ru-RU"/>
        </w:rPr>
        <w:t xml:space="preserve"> случаях</w:t>
      </w:r>
      <w:r w:rsidR="00786CA4" w:rsidRPr="00D376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278D" w:rsidRPr="00D376D0">
        <w:rPr>
          <w:rFonts w:ascii="Times New Roman" w:hAnsi="Times New Roman"/>
          <w:sz w:val="24"/>
          <w:szCs w:val="24"/>
          <w:lang w:val="ru-RU"/>
        </w:rPr>
        <w:t xml:space="preserve">воспрепятствования банка </w:t>
      </w:r>
      <w:r w:rsidR="00786CA4" w:rsidRPr="00D376D0">
        <w:rPr>
          <w:rFonts w:ascii="Times New Roman" w:hAnsi="Times New Roman"/>
          <w:sz w:val="24"/>
          <w:szCs w:val="24"/>
          <w:lang w:val="ru-RU"/>
        </w:rPr>
        <w:t>проведению</w:t>
      </w:r>
      <w:r w:rsidR="0016278D" w:rsidRPr="00D376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6CA4" w:rsidRPr="00D376D0">
        <w:rPr>
          <w:rFonts w:ascii="Times New Roman" w:hAnsi="Times New Roman"/>
          <w:sz w:val="24"/>
          <w:szCs w:val="24"/>
          <w:lang w:val="ru-RU"/>
        </w:rPr>
        <w:t xml:space="preserve">мероприятий </w:t>
      </w:r>
      <w:r w:rsidR="008A36E5" w:rsidRPr="00D376D0">
        <w:rPr>
          <w:rFonts w:ascii="Times New Roman" w:hAnsi="Times New Roman"/>
          <w:sz w:val="24"/>
          <w:szCs w:val="24"/>
          <w:lang w:val="ru-RU"/>
        </w:rPr>
        <w:t>рабочей группой</w:t>
      </w:r>
      <w:r w:rsidR="00843D3F" w:rsidRPr="00D376D0">
        <w:rPr>
          <w:rFonts w:ascii="Times New Roman" w:hAnsi="Times New Roman"/>
          <w:sz w:val="24"/>
          <w:szCs w:val="24"/>
          <w:lang w:val="ru-RU"/>
        </w:rPr>
        <w:t xml:space="preserve"> составляется и подписывается акт о </w:t>
      </w:r>
      <w:r w:rsidR="0016278D" w:rsidRPr="00D376D0">
        <w:rPr>
          <w:rFonts w:ascii="Times New Roman" w:hAnsi="Times New Roman"/>
          <w:sz w:val="24"/>
          <w:szCs w:val="24"/>
          <w:lang w:val="ru-RU"/>
        </w:rPr>
        <w:t>воспрепятствовании</w:t>
      </w:r>
      <w:r w:rsidR="00843D3F" w:rsidRPr="00D376D0">
        <w:rPr>
          <w:rFonts w:ascii="Times New Roman" w:hAnsi="Times New Roman"/>
          <w:sz w:val="24"/>
          <w:szCs w:val="24"/>
          <w:lang w:val="ru-RU"/>
        </w:rPr>
        <w:t xml:space="preserve"> проведению мероприятий </w:t>
      </w:r>
      <w:r w:rsidR="000F493B" w:rsidRPr="00D376D0">
        <w:rPr>
          <w:rFonts w:ascii="Times New Roman" w:hAnsi="Times New Roman" w:hint="eastAsia"/>
          <w:sz w:val="24"/>
          <w:szCs w:val="24"/>
          <w:lang w:val="ru-RU" w:eastAsia="ko-KR"/>
        </w:rPr>
        <w:t>(</w:t>
      </w:r>
      <w:r w:rsidR="000F493B" w:rsidRPr="00D376D0">
        <w:rPr>
          <w:rFonts w:ascii="Times New Roman" w:hAnsi="Times New Roman"/>
          <w:sz w:val="24"/>
          <w:szCs w:val="24"/>
          <w:lang w:val="ru-RU" w:eastAsia="ko-KR"/>
        </w:rPr>
        <w:t>далее – акт)</w:t>
      </w:r>
      <w:r w:rsidR="00F66EC5" w:rsidRPr="00D376D0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843D3F" w:rsidRPr="00D376D0">
        <w:rPr>
          <w:rFonts w:ascii="Times New Roman" w:hAnsi="Times New Roman"/>
          <w:sz w:val="24"/>
          <w:szCs w:val="24"/>
          <w:lang w:val="ru-RU"/>
        </w:rPr>
        <w:t xml:space="preserve">двух экземплярах </w:t>
      </w:r>
      <w:r w:rsidR="00464456" w:rsidRPr="00D376D0">
        <w:rPr>
          <w:rFonts w:ascii="Times New Roman" w:hAnsi="Times New Roman"/>
          <w:sz w:val="24"/>
          <w:szCs w:val="24"/>
          <w:lang w:val="ru-RU"/>
        </w:rPr>
        <w:t xml:space="preserve">по форме </w:t>
      </w:r>
      <w:r w:rsidR="00C2659C" w:rsidRPr="00D376D0">
        <w:rPr>
          <w:rFonts w:ascii="Times New Roman" w:hAnsi="Times New Roman"/>
          <w:sz w:val="24"/>
          <w:szCs w:val="24"/>
          <w:lang w:val="ru-RU"/>
        </w:rPr>
        <w:t>согласно</w:t>
      </w:r>
      <w:r w:rsidR="00843D3F" w:rsidRPr="00D376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0406" w:rsidRPr="00D376D0">
        <w:rPr>
          <w:rFonts w:ascii="Times New Roman" w:hAnsi="Times New Roman"/>
          <w:sz w:val="24"/>
          <w:szCs w:val="24"/>
          <w:lang w:val="ru-RU"/>
        </w:rPr>
        <w:t>п</w:t>
      </w:r>
      <w:r w:rsidR="00C2659C" w:rsidRPr="00D376D0">
        <w:rPr>
          <w:rFonts w:ascii="Times New Roman" w:hAnsi="Times New Roman"/>
          <w:sz w:val="24"/>
          <w:szCs w:val="24"/>
          <w:lang w:val="ru-RU"/>
        </w:rPr>
        <w:t xml:space="preserve">риложению </w:t>
      </w:r>
      <w:r w:rsidR="00310FE4" w:rsidRPr="00D376D0">
        <w:rPr>
          <w:rFonts w:ascii="Times New Roman" w:hAnsi="Times New Roman"/>
          <w:sz w:val="24"/>
          <w:szCs w:val="24"/>
          <w:lang w:val="ru-RU"/>
        </w:rPr>
        <w:t>4</w:t>
      </w:r>
      <w:r w:rsidR="00843D3F" w:rsidRPr="00D376D0">
        <w:rPr>
          <w:rFonts w:ascii="Times New Roman" w:hAnsi="Times New Roman"/>
          <w:sz w:val="24"/>
          <w:szCs w:val="24"/>
          <w:lang w:val="ru-RU"/>
        </w:rPr>
        <w:t xml:space="preserve"> к Правилам.</w:t>
      </w:r>
      <w:r w:rsidR="008A142D" w:rsidRPr="00D376D0">
        <w:rPr>
          <w:rFonts w:ascii="Times New Roman" w:hAnsi="Times New Roman"/>
          <w:sz w:val="24"/>
          <w:szCs w:val="24"/>
          <w:lang w:val="ru-RU"/>
        </w:rPr>
        <w:t xml:space="preserve"> Составленный акт является основанием для взыскания с банка </w:t>
      </w:r>
      <w:r w:rsidR="00780B6D" w:rsidRPr="00D376D0">
        <w:rPr>
          <w:rFonts w:ascii="Times New Roman" w:hAnsi="Times New Roman"/>
          <w:sz w:val="24"/>
          <w:szCs w:val="24"/>
          <w:lang w:val="ru-RU"/>
        </w:rPr>
        <w:t>неустойки (</w:t>
      </w:r>
      <w:r w:rsidR="008A142D" w:rsidRPr="00D376D0">
        <w:rPr>
          <w:rFonts w:ascii="Times New Roman" w:hAnsi="Times New Roman"/>
          <w:sz w:val="24"/>
          <w:szCs w:val="24"/>
          <w:lang w:val="ru-RU"/>
        </w:rPr>
        <w:t>штрафа</w:t>
      </w:r>
      <w:r w:rsidR="00780B6D" w:rsidRPr="00D376D0">
        <w:rPr>
          <w:rFonts w:ascii="Times New Roman" w:hAnsi="Times New Roman"/>
          <w:sz w:val="24"/>
          <w:szCs w:val="24"/>
          <w:lang w:val="ru-RU"/>
        </w:rPr>
        <w:t>, пени)</w:t>
      </w:r>
      <w:r w:rsidR="008A142D" w:rsidRPr="00D376D0">
        <w:rPr>
          <w:rFonts w:ascii="Times New Roman" w:hAnsi="Times New Roman"/>
          <w:sz w:val="24"/>
          <w:szCs w:val="24"/>
          <w:lang w:val="ru-RU"/>
        </w:rPr>
        <w:t>, предусмотренно</w:t>
      </w:r>
      <w:r w:rsidR="00780B6D" w:rsidRPr="00D376D0">
        <w:rPr>
          <w:rFonts w:ascii="Times New Roman" w:hAnsi="Times New Roman"/>
          <w:sz w:val="24"/>
          <w:szCs w:val="24"/>
          <w:lang w:val="ru-RU"/>
        </w:rPr>
        <w:t>й</w:t>
      </w:r>
      <w:r w:rsidR="008A142D" w:rsidRPr="00D376D0">
        <w:rPr>
          <w:rFonts w:ascii="Times New Roman" w:hAnsi="Times New Roman"/>
          <w:sz w:val="24"/>
          <w:szCs w:val="24"/>
          <w:lang w:val="ru-RU"/>
        </w:rPr>
        <w:t xml:space="preserve"> Договором присоединения.</w:t>
      </w:r>
    </w:p>
    <w:p w14:paraId="407392BE" w14:textId="77777777" w:rsidR="00E95BFA" w:rsidRPr="00D376D0" w:rsidRDefault="00E95BFA" w:rsidP="000402D1">
      <w:pPr>
        <w:tabs>
          <w:tab w:val="left" w:pos="1418"/>
        </w:tabs>
        <w:ind w:firstLine="709"/>
        <w:jc w:val="both"/>
        <w:rPr>
          <w:rFonts w:eastAsia="Times New Roman"/>
          <w:color w:val="000000"/>
        </w:rPr>
      </w:pPr>
      <w:r w:rsidRPr="00D376D0">
        <w:rPr>
          <w:rFonts w:eastAsia="Times New Roman"/>
          <w:color w:val="000000"/>
        </w:rPr>
        <w:t xml:space="preserve">При отказе ответственного работника банка в принятии акта в нем производится соответствующая запись. </w:t>
      </w:r>
    </w:p>
    <w:p w14:paraId="2CD15778" w14:textId="77777777" w:rsidR="00164A4F" w:rsidRPr="00D376D0" w:rsidRDefault="00750CC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4</w:t>
      </w:r>
      <w:r w:rsidR="0016278D" w:rsidRPr="00D376D0">
        <w:rPr>
          <w:color w:val="000000"/>
        </w:rPr>
        <w:t>3</w:t>
      </w:r>
      <w:r w:rsidR="00CE0C54" w:rsidRPr="00D376D0">
        <w:rPr>
          <w:color w:val="000000"/>
        </w:rPr>
        <w:t>.</w:t>
      </w:r>
      <w:r w:rsidR="0016278D" w:rsidRPr="00D376D0">
        <w:rPr>
          <w:color w:val="000000"/>
        </w:rPr>
        <w:tab/>
      </w:r>
      <w:r w:rsidR="00164A4F" w:rsidRPr="00D376D0">
        <w:rPr>
          <w:color w:val="000000"/>
        </w:rPr>
        <w:t>Составление акта не является</w:t>
      </w:r>
      <w:r w:rsidR="00CE0C54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основанием для </w:t>
      </w:r>
      <w:r w:rsidR="00CE0C54" w:rsidRPr="00D376D0">
        <w:rPr>
          <w:color w:val="000000"/>
        </w:rPr>
        <w:t>о</w:t>
      </w:r>
      <w:r w:rsidR="00164A4F" w:rsidRPr="00D376D0">
        <w:rPr>
          <w:color w:val="000000"/>
        </w:rPr>
        <w:t>бязательного приостановления или прекращения</w:t>
      </w:r>
      <w:r w:rsidR="00CE0C54" w:rsidRPr="00D376D0">
        <w:rPr>
          <w:color w:val="000000"/>
        </w:rPr>
        <w:t xml:space="preserve"> </w:t>
      </w:r>
      <w:r w:rsidR="000950D9" w:rsidRPr="00D376D0">
        <w:rPr>
          <w:color w:val="000000"/>
        </w:rPr>
        <w:t>рабочей группой</w:t>
      </w:r>
      <w:r w:rsidR="0016278D" w:rsidRPr="00D376D0">
        <w:rPr>
          <w:color w:val="000000"/>
        </w:rPr>
        <w:t xml:space="preserve"> мероприятий</w:t>
      </w:r>
      <w:r w:rsidR="00164A4F" w:rsidRPr="00D376D0">
        <w:rPr>
          <w:color w:val="000000"/>
        </w:rPr>
        <w:t>.</w:t>
      </w:r>
    </w:p>
    <w:p w14:paraId="76156544" w14:textId="77777777" w:rsidR="005F4078" w:rsidRPr="00D376D0" w:rsidRDefault="00750CC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376D0">
        <w:rPr>
          <w:color w:val="000000"/>
        </w:rPr>
        <w:lastRenderedPageBreak/>
        <w:t>4</w:t>
      </w:r>
      <w:r w:rsidR="0016278D" w:rsidRPr="00D376D0">
        <w:rPr>
          <w:color w:val="000000"/>
        </w:rPr>
        <w:t>4</w:t>
      </w:r>
      <w:r w:rsidR="00CE0C54" w:rsidRPr="00D376D0">
        <w:rPr>
          <w:color w:val="000000"/>
        </w:rPr>
        <w:t xml:space="preserve">. </w:t>
      </w:r>
      <w:r w:rsidR="0016278D" w:rsidRPr="00D376D0">
        <w:rPr>
          <w:color w:val="000000"/>
        </w:rPr>
        <w:tab/>
      </w:r>
      <w:r w:rsidR="00164A4F" w:rsidRPr="00D376D0">
        <w:t xml:space="preserve">Акт </w:t>
      </w:r>
      <w:r w:rsidR="00DC07A5" w:rsidRPr="00D376D0">
        <w:t>направл</w:t>
      </w:r>
      <w:r w:rsidR="005137AB" w:rsidRPr="00D376D0">
        <w:t>яется</w:t>
      </w:r>
      <w:r w:rsidR="0024595D" w:rsidRPr="00D376D0">
        <w:t xml:space="preserve"> Фондом </w:t>
      </w:r>
      <w:r w:rsidR="00C50FDC" w:rsidRPr="00D376D0">
        <w:t>в уполномоченный орган</w:t>
      </w:r>
      <w:r w:rsidR="00CE0C54" w:rsidRPr="00D376D0">
        <w:t xml:space="preserve"> </w:t>
      </w:r>
      <w:r w:rsidR="005137AB" w:rsidRPr="00D376D0">
        <w:t xml:space="preserve">вместе с ходатайством </w:t>
      </w:r>
      <w:r w:rsidR="00CE0C54" w:rsidRPr="00D376D0">
        <w:t>о</w:t>
      </w:r>
      <w:r w:rsidR="00164A4F" w:rsidRPr="00D376D0">
        <w:t xml:space="preserve"> </w:t>
      </w:r>
      <w:r w:rsidR="00C50FDC" w:rsidRPr="00D376D0">
        <w:t xml:space="preserve">рассмотрении вопроса </w:t>
      </w:r>
      <w:r w:rsidR="00164A4F" w:rsidRPr="00D376D0">
        <w:t>применени</w:t>
      </w:r>
      <w:r w:rsidR="005137AB" w:rsidRPr="00D376D0">
        <w:t>я</w:t>
      </w:r>
      <w:r w:rsidR="00164A4F" w:rsidRPr="00D376D0">
        <w:t xml:space="preserve"> к </w:t>
      </w:r>
      <w:r w:rsidR="00CE0C54" w:rsidRPr="00D376D0">
        <w:t>банку</w:t>
      </w:r>
      <w:r w:rsidR="00164A4F" w:rsidRPr="00D376D0">
        <w:t xml:space="preserve"> мер, предусмотренных законодательством </w:t>
      </w:r>
      <w:r w:rsidR="00CE0C54" w:rsidRPr="00D376D0">
        <w:t>Республики Казахстан</w:t>
      </w:r>
      <w:r w:rsidR="00164A4F" w:rsidRPr="00D376D0">
        <w:t>.</w:t>
      </w:r>
    </w:p>
    <w:p w14:paraId="2DDAD744" w14:textId="77777777" w:rsidR="000E2CDD" w:rsidRPr="00D376D0" w:rsidRDefault="000E2CD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3F812565" w14:textId="77777777" w:rsidR="0016278D" w:rsidRPr="00D376D0" w:rsidRDefault="0016278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5884576D" w14:textId="77777777" w:rsidR="00164A4F" w:rsidRPr="00D376D0" w:rsidRDefault="00193C9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</w:t>
      </w:r>
      <w:r w:rsidR="00873F4B" w:rsidRPr="00D376D0">
        <w:rPr>
          <w:b/>
          <w:color w:val="000000"/>
        </w:rPr>
        <w:t>8</w:t>
      </w:r>
      <w:r w:rsidR="00164A4F" w:rsidRPr="00D376D0">
        <w:rPr>
          <w:b/>
          <w:color w:val="000000"/>
        </w:rPr>
        <w:t xml:space="preserve">. </w:t>
      </w:r>
      <w:r w:rsidR="00540FD0" w:rsidRPr="00D376D0">
        <w:rPr>
          <w:b/>
          <w:color w:val="000000"/>
        </w:rPr>
        <w:t>Порядок</w:t>
      </w:r>
      <w:r w:rsidR="00164A4F" w:rsidRPr="00D376D0">
        <w:rPr>
          <w:b/>
          <w:color w:val="000000"/>
        </w:rPr>
        <w:t xml:space="preserve"> оформлени</w:t>
      </w:r>
      <w:r w:rsidR="00540FD0" w:rsidRPr="00D376D0">
        <w:rPr>
          <w:b/>
          <w:color w:val="000000"/>
        </w:rPr>
        <w:t>я</w:t>
      </w:r>
      <w:r w:rsidR="00164A4F" w:rsidRPr="00D376D0">
        <w:rPr>
          <w:b/>
          <w:color w:val="000000"/>
        </w:rPr>
        <w:t xml:space="preserve"> результатов</w:t>
      </w:r>
      <w:r w:rsidR="00CF55E2" w:rsidRPr="00D376D0">
        <w:rPr>
          <w:b/>
          <w:color w:val="000000"/>
        </w:rPr>
        <w:t xml:space="preserve"> </w:t>
      </w:r>
      <w:r w:rsidR="001C558C" w:rsidRPr="00D376D0">
        <w:rPr>
          <w:b/>
          <w:color w:val="000000"/>
        </w:rPr>
        <w:t xml:space="preserve">проведенных </w:t>
      </w:r>
      <w:r w:rsidR="00CF55E2" w:rsidRPr="00D376D0">
        <w:rPr>
          <w:b/>
          <w:color w:val="000000"/>
        </w:rPr>
        <w:t>мероприятий</w:t>
      </w:r>
      <w:r w:rsidR="00256109" w:rsidRPr="00D376D0">
        <w:rPr>
          <w:b/>
          <w:color w:val="000000"/>
        </w:rPr>
        <w:t xml:space="preserve"> </w:t>
      </w:r>
    </w:p>
    <w:p w14:paraId="681AD23A" w14:textId="77777777" w:rsidR="00CE0C54" w:rsidRPr="00D376D0" w:rsidRDefault="00CE0C54" w:rsidP="000402D1">
      <w:pPr>
        <w:tabs>
          <w:tab w:val="left" w:pos="1418"/>
        </w:tabs>
        <w:autoSpaceDE w:val="0"/>
        <w:autoSpaceDN w:val="0"/>
        <w:adjustRightInd w:val="0"/>
        <w:ind w:firstLine="709"/>
        <w:rPr>
          <w:color w:val="000000"/>
        </w:rPr>
      </w:pPr>
    </w:p>
    <w:p w14:paraId="67FFEEE8" w14:textId="77777777" w:rsidR="002031EF" w:rsidRPr="00D376D0" w:rsidRDefault="00261E4C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>4</w:t>
      </w:r>
      <w:r w:rsidR="0016278D" w:rsidRPr="00D376D0">
        <w:rPr>
          <w:color w:val="000000"/>
        </w:rPr>
        <w:t>5</w:t>
      </w:r>
      <w:r w:rsidRPr="00D376D0">
        <w:rPr>
          <w:color w:val="000000"/>
        </w:rPr>
        <w:t xml:space="preserve">. </w:t>
      </w:r>
      <w:r w:rsidR="0016278D" w:rsidRPr="00D376D0">
        <w:rPr>
          <w:color w:val="000000"/>
        </w:rPr>
        <w:tab/>
      </w:r>
      <w:r w:rsidR="008F0D94" w:rsidRPr="00D376D0">
        <w:rPr>
          <w:color w:val="000000"/>
        </w:rPr>
        <w:t>По результатам проведенных мероприятий в банке рабоч</w:t>
      </w:r>
      <w:r w:rsidR="005137AB" w:rsidRPr="00D376D0">
        <w:rPr>
          <w:color w:val="000000"/>
        </w:rPr>
        <w:t>ей</w:t>
      </w:r>
      <w:r w:rsidR="008F0D94" w:rsidRPr="00D376D0">
        <w:rPr>
          <w:color w:val="000000"/>
        </w:rPr>
        <w:t xml:space="preserve"> групп</w:t>
      </w:r>
      <w:r w:rsidR="005137AB" w:rsidRPr="00D376D0">
        <w:rPr>
          <w:color w:val="000000"/>
        </w:rPr>
        <w:t>ой</w:t>
      </w:r>
      <w:r w:rsidR="00B426E2" w:rsidRPr="00D376D0">
        <w:rPr>
          <w:color w:val="000000"/>
        </w:rPr>
        <w:t xml:space="preserve"> составля</w:t>
      </w:r>
      <w:r w:rsidR="002031EF" w:rsidRPr="00D376D0">
        <w:rPr>
          <w:color w:val="000000"/>
        </w:rPr>
        <w:t>ю</w:t>
      </w:r>
      <w:r w:rsidR="00B426E2" w:rsidRPr="00D376D0">
        <w:rPr>
          <w:color w:val="000000"/>
        </w:rPr>
        <w:t>т</w:t>
      </w:r>
      <w:r w:rsidR="005137AB" w:rsidRPr="00D376D0">
        <w:rPr>
          <w:color w:val="000000"/>
        </w:rPr>
        <w:t>ся</w:t>
      </w:r>
      <w:r w:rsidR="00B426E2" w:rsidRPr="00D376D0">
        <w:rPr>
          <w:color w:val="000000"/>
        </w:rPr>
        <w:t xml:space="preserve"> </w:t>
      </w:r>
      <w:r w:rsidR="002031EF" w:rsidRPr="00D376D0">
        <w:rPr>
          <w:color w:val="000000"/>
        </w:rPr>
        <w:t>промежуточный и итоговый отчеты в двух экземплярах, которые содержат следующую информацию:</w:t>
      </w:r>
    </w:p>
    <w:p w14:paraId="607D3370" w14:textId="77777777" w:rsidR="002031EF" w:rsidRPr="00D376D0" w:rsidRDefault="002031EF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>дату и место составления;</w:t>
      </w:r>
    </w:p>
    <w:p w14:paraId="3E2B44E0" w14:textId="77777777" w:rsidR="002031EF" w:rsidRPr="00D376D0" w:rsidRDefault="002031EF" w:rsidP="000E2CDD">
      <w:pPr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D376D0">
        <w:rPr>
          <w:color w:val="000000"/>
        </w:rPr>
        <w:t>состав рабочей группы, проводившей мероприятия;</w:t>
      </w:r>
    </w:p>
    <w:p w14:paraId="1CFE2283" w14:textId="77777777" w:rsidR="002031EF" w:rsidRPr="00D376D0" w:rsidRDefault="002031EF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>реквизиты банка, в котором проводятся мероприятия (наименование, место нахождения);</w:t>
      </w:r>
    </w:p>
    <w:p w14:paraId="5C7ECCF6" w14:textId="77777777" w:rsidR="002031EF" w:rsidRPr="00D376D0" w:rsidRDefault="002031EF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>номер и дату задания Фонда;</w:t>
      </w:r>
    </w:p>
    <w:p w14:paraId="0789DD40" w14:textId="77777777" w:rsidR="002031EF" w:rsidRPr="00D376D0" w:rsidRDefault="002031EF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>вид задания;</w:t>
      </w:r>
    </w:p>
    <w:p w14:paraId="4EF99898" w14:textId="77777777" w:rsidR="002031EF" w:rsidRPr="00D376D0" w:rsidRDefault="002031EF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 xml:space="preserve">результаты </w:t>
      </w:r>
      <w:r w:rsidRPr="00D376D0">
        <w:rPr>
          <w:snapToGrid w:val="0"/>
        </w:rPr>
        <w:t>проведенных мероприятий</w:t>
      </w:r>
      <w:r w:rsidRPr="00D376D0">
        <w:t xml:space="preserve"> с описанием выявленных несоответствий</w:t>
      </w:r>
      <w:r w:rsidR="00AE2B06" w:rsidRPr="00D376D0">
        <w:t xml:space="preserve"> (при их наличии)</w:t>
      </w:r>
      <w:r w:rsidRPr="00D376D0">
        <w:rPr>
          <w:lang w:eastAsia="ko-KR"/>
        </w:rPr>
        <w:t>;</w:t>
      </w:r>
    </w:p>
    <w:p w14:paraId="585FEFD6" w14:textId="77777777" w:rsidR="002031EF" w:rsidRPr="00D376D0" w:rsidRDefault="002031EF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rPr>
          <w:color w:val="000000"/>
        </w:rPr>
        <w:t>особенности проведения и оформления результатов мероприятий в банке с указанием фактов воспрепятствования проведению и (или) приостановления и (или) прекращения проведения мероприятий, составления актов в случаях, установленных Правилами (при их наличии</w:t>
      </w:r>
      <w:r w:rsidR="00AE2B06" w:rsidRPr="00D376D0">
        <w:rPr>
          <w:color w:val="000000"/>
        </w:rPr>
        <w:t>);</w:t>
      </w:r>
    </w:p>
    <w:p w14:paraId="7380BECE" w14:textId="77777777" w:rsidR="00AE2B06" w:rsidRPr="00D376D0" w:rsidRDefault="00AE2B06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>сведения об ознакомлении руководителя и (или) ответственных работников банка с документами, составленными в соответствии с Правилами;</w:t>
      </w:r>
    </w:p>
    <w:p w14:paraId="2D24CB6A" w14:textId="77777777" w:rsidR="00AE2B06" w:rsidRPr="00D376D0" w:rsidRDefault="00AE2B06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t>подписи руководителя и членов рабочей группы;</w:t>
      </w:r>
    </w:p>
    <w:p w14:paraId="779C6E9B" w14:textId="77777777" w:rsidR="00AE2B06" w:rsidRPr="00D376D0" w:rsidRDefault="00AE2B06" w:rsidP="000402D1">
      <w:pPr>
        <w:numPr>
          <w:ilvl w:val="0"/>
          <w:numId w:val="44"/>
        </w:numPr>
        <w:tabs>
          <w:tab w:val="left" w:pos="1418"/>
        </w:tabs>
        <w:ind w:left="0" w:firstLine="709"/>
        <w:jc w:val="both"/>
      </w:pPr>
      <w:r w:rsidRPr="00D376D0">
        <w:rPr>
          <w:color w:val="000000"/>
        </w:rPr>
        <w:t>иную информацию (при наличии).</w:t>
      </w:r>
    </w:p>
    <w:p w14:paraId="474C2CFD" w14:textId="77777777" w:rsidR="00540FD0" w:rsidRPr="00D376D0" w:rsidRDefault="002031EF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46. </w:t>
      </w:r>
      <w:r w:rsidRPr="00D376D0">
        <w:rPr>
          <w:color w:val="000000"/>
        </w:rPr>
        <w:tab/>
      </w:r>
      <w:r w:rsidR="00540FD0" w:rsidRPr="00D376D0">
        <w:rPr>
          <w:color w:val="000000"/>
        </w:rPr>
        <w:t xml:space="preserve">Промежуточный отчет составляется </w:t>
      </w:r>
      <w:r w:rsidR="00D90D40" w:rsidRPr="00D376D0">
        <w:rPr>
          <w:color w:val="000000"/>
        </w:rPr>
        <w:t xml:space="preserve">рабочей группой </w:t>
      </w:r>
      <w:r w:rsidR="005137AB" w:rsidRPr="00D376D0">
        <w:rPr>
          <w:color w:val="000000"/>
        </w:rPr>
        <w:t xml:space="preserve">в течение семи рабочих дней с даты завершения мероприятий </w:t>
      </w:r>
      <w:r w:rsidR="00540FD0" w:rsidRPr="00D376D0">
        <w:rPr>
          <w:color w:val="000000"/>
        </w:rPr>
        <w:t xml:space="preserve">и подписывается </w:t>
      </w:r>
      <w:r w:rsidR="00D528A8" w:rsidRPr="00D376D0">
        <w:rPr>
          <w:color w:val="000000"/>
        </w:rPr>
        <w:t xml:space="preserve">руководителем и </w:t>
      </w:r>
      <w:r w:rsidR="00540FD0" w:rsidRPr="00D376D0">
        <w:rPr>
          <w:color w:val="000000"/>
        </w:rPr>
        <w:t>членами рабочей группы</w:t>
      </w:r>
      <w:r w:rsidR="00D528A8" w:rsidRPr="00D376D0">
        <w:rPr>
          <w:color w:val="000000"/>
        </w:rPr>
        <w:t>, а также</w:t>
      </w:r>
      <w:r w:rsidR="00540FD0" w:rsidRPr="00D376D0">
        <w:rPr>
          <w:color w:val="000000"/>
        </w:rPr>
        <w:t xml:space="preserve"> </w:t>
      </w:r>
      <w:r w:rsidR="0024595D" w:rsidRPr="00D376D0">
        <w:rPr>
          <w:color w:val="000000"/>
        </w:rPr>
        <w:t>ответственн</w:t>
      </w:r>
      <w:r w:rsidR="00597D0D" w:rsidRPr="00D376D0">
        <w:rPr>
          <w:color w:val="000000"/>
        </w:rPr>
        <w:t>ым</w:t>
      </w:r>
      <w:r w:rsidR="005137AB" w:rsidRPr="00D376D0">
        <w:rPr>
          <w:color w:val="000000"/>
        </w:rPr>
        <w:t>и</w:t>
      </w:r>
      <w:r w:rsidR="00597D0D" w:rsidRPr="00D376D0">
        <w:rPr>
          <w:color w:val="000000"/>
        </w:rPr>
        <w:t xml:space="preserve"> работник</w:t>
      </w:r>
      <w:r w:rsidR="0024595D" w:rsidRPr="00D376D0">
        <w:rPr>
          <w:color w:val="000000"/>
        </w:rPr>
        <w:t xml:space="preserve">ами </w:t>
      </w:r>
      <w:r w:rsidR="00540FD0" w:rsidRPr="00D376D0">
        <w:rPr>
          <w:color w:val="000000"/>
        </w:rPr>
        <w:t>банка.</w:t>
      </w:r>
      <w:r w:rsidR="00A876F1" w:rsidRPr="00D376D0">
        <w:rPr>
          <w:color w:val="000000"/>
        </w:rPr>
        <w:t xml:space="preserve"> В случае невозможности подписания промежуточного отчета отдельными членами рабочей группы (болезнь, отпуск, служебная командировка и иные объективные причины) руководитель рабочей группы делает отметку о причине отсутствия его подписи.</w:t>
      </w:r>
    </w:p>
    <w:p w14:paraId="5066C957" w14:textId="77777777" w:rsidR="002031EF" w:rsidRPr="00D376D0" w:rsidRDefault="00780B6D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>Э</w:t>
      </w:r>
      <w:r w:rsidR="002031EF" w:rsidRPr="00D376D0">
        <w:rPr>
          <w:color w:val="000000"/>
        </w:rPr>
        <w:t>кземпляр</w:t>
      </w:r>
      <w:r w:rsidRPr="00D376D0">
        <w:rPr>
          <w:color w:val="000000"/>
        </w:rPr>
        <w:t>ы</w:t>
      </w:r>
      <w:r w:rsidR="002031EF" w:rsidRPr="00D376D0">
        <w:rPr>
          <w:color w:val="000000"/>
        </w:rPr>
        <w:t xml:space="preserve"> промежуточного отчета направляются в банк для ознакомления, который подписывает и возвращает второй экземпляр Фонду в течение трех рабочих дней со дня его получения</w:t>
      </w:r>
      <w:r w:rsidR="00E95BFA" w:rsidRPr="00D376D0">
        <w:rPr>
          <w:color w:val="000000"/>
        </w:rPr>
        <w:t xml:space="preserve">, а также представляет свои письменные возражения </w:t>
      </w:r>
      <w:r w:rsidRPr="00D376D0">
        <w:rPr>
          <w:color w:val="000000"/>
        </w:rPr>
        <w:t xml:space="preserve">и дополнительную информацию </w:t>
      </w:r>
      <w:r w:rsidR="00E95BFA" w:rsidRPr="00D376D0">
        <w:rPr>
          <w:color w:val="000000"/>
        </w:rPr>
        <w:t xml:space="preserve">руководителю рабочей группы (при их наличии). </w:t>
      </w:r>
    </w:p>
    <w:p w14:paraId="1246E9DF" w14:textId="77777777" w:rsidR="00E95BFA" w:rsidRPr="00D376D0" w:rsidRDefault="00E95BFA" w:rsidP="000402D1">
      <w:pPr>
        <w:tabs>
          <w:tab w:val="left" w:pos="1418"/>
        </w:tabs>
        <w:ind w:firstLine="709"/>
        <w:jc w:val="both"/>
        <w:rPr>
          <w:rFonts w:eastAsia="Times New Roman"/>
          <w:color w:val="000000"/>
        </w:rPr>
      </w:pPr>
      <w:r w:rsidRPr="00D376D0">
        <w:rPr>
          <w:rFonts w:eastAsia="Times New Roman"/>
          <w:color w:val="000000"/>
        </w:rPr>
        <w:t xml:space="preserve">При отказе ответственных работников банка от подписания промежуточного отчета в нем производится соответствующая запись. </w:t>
      </w:r>
    </w:p>
    <w:p w14:paraId="4586CCA1" w14:textId="77777777" w:rsidR="00540FD0" w:rsidRPr="00D376D0" w:rsidRDefault="00A876F1" w:rsidP="000402D1">
      <w:pPr>
        <w:tabs>
          <w:tab w:val="left" w:pos="1418"/>
        </w:tabs>
        <w:ind w:firstLine="709"/>
        <w:jc w:val="both"/>
        <w:rPr>
          <w:rFonts w:eastAsia="Times New Roman"/>
          <w:color w:val="000000"/>
        </w:rPr>
      </w:pPr>
      <w:r w:rsidRPr="00D376D0">
        <w:rPr>
          <w:color w:val="000000"/>
        </w:rPr>
        <w:t>4</w:t>
      </w:r>
      <w:r w:rsidR="008A142D" w:rsidRPr="00D376D0">
        <w:rPr>
          <w:color w:val="000000"/>
        </w:rPr>
        <w:t>7</w:t>
      </w:r>
      <w:r w:rsidRPr="00D376D0">
        <w:rPr>
          <w:color w:val="000000"/>
        </w:rPr>
        <w:t xml:space="preserve">. </w:t>
      </w:r>
      <w:r w:rsidR="005137AB" w:rsidRPr="00D376D0">
        <w:rPr>
          <w:color w:val="000000"/>
        </w:rPr>
        <w:tab/>
      </w:r>
      <w:r w:rsidR="002031EF" w:rsidRPr="00D376D0">
        <w:rPr>
          <w:color w:val="000000"/>
        </w:rPr>
        <w:t xml:space="preserve">Выводы, изложенные в промежуточном отчете, являются предварительными и могут быть пересмотрены рабочей группой в итоговом отчете с учетом полученных возражений и дополнительной информации </w:t>
      </w:r>
      <w:r w:rsidR="00780B6D" w:rsidRPr="00D376D0">
        <w:rPr>
          <w:color w:val="000000"/>
        </w:rPr>
        <w:t xml:space="preserve">(при их наличии) </w:t>
      </w:r>
      <w:r w:rsidR="002031EF" w:rsidRPr="00D376D0">
        <w:rPr>
          <w:color w:val="000000"/>
        </w:rPr>
        <w:t xml:space="preserve">от ответственных работников банка. </w:t>
      </w:r>
      <w:r w:rsidR="00540FD0" w:rsidRPr="00D376D0">
        <w:rPr>
          <w:color w:val="000000"/>
        </w:rPr>
        <w:t xml:space="preserve"> </w:t>
      </w:r>
    </w:p>
    <w:p w14:paraId="5F65144D" w14:textId="77777777" w:rsidR="00D528A8" w:rsidRPr="00D376D0" w:rsidRDefault="00750CC7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4</w:t>
      </w:r>
      <w:r w:rsidR="008A142D" w:rsidRPr="00D376D0">
        <w:rPr>
          <w:color w:val="000000"/>
        </w:rPr>
        <w:t>8</w:t>
      </w:r>
      <w:r w:rsidR="00540FD0" w:rsidRPr="00D376D0">
        <w:rPr>
          <w:color w:val="000000"/>
        </w:rPr>
        <w:t xml:space="preserve">. </w:t>
      </w:r>
      <w:r w:rsidR="002031EF" w:rsidRPr="00D376D0">
        <w:rPr>
          <w:color w:val="000000"/>
        </w:rPr>
        <w:tab/>
      </w:r>
      <w:r w:rsidR="00167119" w:rsidRPr="00D376D0">
        <w:rPr>
          <w:color w:val="000000"/>
        </w:rPr>
        <w:t>Р</w:t>
      </w:r>
      <w:r w:rsidR="00D528A8" w:rsidRPr="00D376D0">
        <w:rPr>
          <w:color w:val="000000"/>
        </w:rPr>
        <w:t xml:space="preserve">абочая группа </w:t>
      </w:r>
      <w:r w:rsidR="00167119" w:rsidRPr="00D376D0">
        <w:rPr>
          <w:color w:val="000000"/>
        </w:rPr>
        <w:t xml:space="preserve">составляет итоговый отчет в течение </w:t>
      </w:r>
      <w:r w:rsidR="00B305D0" w:rsidRPr="00D376D0">
        <w:rPr>
          <w:color w:val="000000"/>
        </w:rPr>
        <w:t xml:space="preserve">пяти </w:t>
      </w:r>
      <w:r w:rsidR="000877F2" w:rsidRPr="00D376D0">
        <w:rPr>
          <w:color w:val="000000"/>
        </w:rPr>
        <w:t>рабочих дней</w:t>
      </w:r>
      <w:r w:rsidR="000B76D2" w:rsidRPr="00D376D0">
        <w:rPr>
          <w:color w:val="000000"/>
        </w:rPr>
        <w:t xml:space="preserve"> </w:t>
      </w:r>
      <w:r w:rsidR="00167119" w:rsidRPr="00D376D0">
        <w:rPr>
          <w:color w:val="000000"/>
        </w:rPr>
        <w:t xml:space="preserve">со дня </w:t>
      </w:r>
      <w:r w:rsidR="00B305D0" w:rsidRPr="00D376D0">
        <w:rPr>
          <w:color w:val="000000"/>
        </w:rPr>
        <w:t>получения</w:t>
      </w:r>
      <w:r w:rsidR="00BB0C03" w:rsidRPr="00D376D0">
        <w:rPr>
          <w:color w:val="000000"/>
        </w:rPr>
        <w:t xml:space="preserve"> </w:t>
      </w:r>
      <w:r w:rsidR="002031EF" w:rsidRPr="00D376D0">
        <w:rPr>
          <w:color w:val="000000"/>
        </w:rPr>
        <w:t xml:space="preserve">подписанного банком </w:t>
      </w:r>
      <w:r w:rsidR="00BB0C03" w:rsidRPr="00D376D0">
        <w:rPr>
          <w:color w:val="000000"/>
        </w:rPr>
        <w:t>промежуточного отчета (</w:t>
      </w:r>
      <w:r w:rsidR="00B305D0" w:rsidRPr="00D376D0">
        <w:rPr>
          <w:color w:val="000000"/>
        </w:rPr>
        <w:t>экземпляра</w:t>
      </w:r>
      <w:r w:rsidR="002031EF" w:rsidRPr="00D376D0">
        <w:rPr>
          <w:color w:val="000000"/>
        </w:rPr>
        <w:t xml:space="preserve"> Фонда)</w:t>
      </w:r>
      <w:r w:rsidR="00BB0C03" w:rsidRPr="00D376D0">
        <w:rPr>
          <w:color w:val="000000"/>
        </w:rPr>
        <w:t>.</w:t>
      </w:r>
    </w:p>
    <w:p w14:paraId="43C8C9AE" w14:textId="77777777" w:rsidR="00164A4F" w:rsidRPr="00D376D0" w:rsidRDefault="00556309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4</w:t>
      </w:r>
      <w:r w:rsidR="008A142D" w:rsidRPr="00D376D0">
        <w:rPr>
          <w:color w:val="000000"/>
        </w:rPr>
        <w:t>9</w:t>
      </w:r>
      <w:r w:rsidR="00B305D0" w:rsidRPr="00D376D0">
        <w:rPr>
          <w:color w:val="000000"/>
        </w:rPr>
        <w:t>.</w:t>
      </w:r>
      <w:r w:rsidR="00172AAE" w:rsidRPr="00D376D0">
        <w:rPr>
          <w:color w:val="000000"/>
        </w:rPr>
        <w:t xml:space="preserve"> </w:t>
      </w:r>
      <w:r w:rsidR="002031EF" w:rsidRPr="00D376D0">
        <w:rPr>
          <w:color w:val="000000"/>
        </w:rPr>
        <w:tab/>
      </w:r>
      <w:r w:rsidR="00540FD0" w:rsidRPr="00D376D0">
        <w:rPr>
          <w:color w:val="000000"/>
        </w:rPr>
        <w:t>Итоговый отчет</w:t>
      </w:r>
      <w:r w:rsidR="00164A4F" w:rsidRPr="00D376D0">
        <w:rPr>
          <w:color w:val="000000"/>
        </w:rPr>
        <w:t xml:space="preserve"> относится к документам, содержащим информацию ограниченного</w:t>
      </w:r>
      <w:r w:rsidR="00172AAE" w:rsidRPr="00D376D0">
        <w:rPr>
          <w:color w:val="000000"/>
        </w:rPr>
        <w:t xml:space="preserve"> доступа,</w:t>
      </w:r>
      <w:r w:rsidR="00164A4F" w:rsidRPr="00D376D0">
        <w:rPr>
          <w:color w:val="000000"/>
        </w:rPr>
        <w:t xml:space="preserve"> и его содержание не может быть</w:t>
      </w:r>
      <w:r w:rsidR="00172AAE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разглашено </w:t>
      </w:r>
      <w:r w:rsidR="00172AAE" w:rsidRPr="00D376D0">
        <w:rPr>
          <w:color w:val="000000"/>
        </w:rPr>
        <w:t>Фондом и банком</w:t>
      </w:r>
      <w:r w:rsidR="00164A4F" w:rsidRPr="00D376D0">
        <w:rPr>
          <w:color w:val="000000"/>
        </w:rPr>
        <w:t xml:space="preserve"> третьим лицам, за исключением</w:t>
      </w:r>
      <w:r w:rsidR="00172AAE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случаев, предусмотренных законодательством </w:t>
      </w:r>
      <w:r w:rsidR="00172AAE" w:rsidRPr="00D376D0">
        <w:rPr>
          <w:color w:val="000000"/>
        </w:rPr>
        <w:t>Р</w:t>
      </w:r>
      <w:r w:rsidR="00256109" w:rsidRPr="00D376D0">
        <w:rPr>
          <w:color w:val="000000"/>
        </w:rPr>
        <w:t xml:space="preserve">еспублики </w:t>
      </w:r>
      <w:r w:rsidR="00172AAE" w:rsidRPr="00D376D0">
        <w:rPr>
          <w:color w:val="000000"/>
        </w:rPr>
        <w:t>К</w:t>
      </w:r>
      <w:r w:rsidR="00256109" w:rsidRPr="00D376D0">
        <w:rPr>
          <w:color w:val="000000"/>
        </w:rPr>
        <w:t>азахстан</w:t>
      </w:r>
      <w:r w:rsidR="002031EF" w:rsidRPr="00D376D0">
        <w:rPr>
          <w:color w:val="000000"/>
        </w:rPr>
        <w:t>, Договором присоединения и Правилами</w:t>
      </w:r>
      <w:r w:rsidR="00172AAE" w:rsidRPr="00D376D0">
        <w:rPr>
          <w:color w:val="000000"/>
        </w:rPr>
        <w:t>.</w:t>
      </w:r>
    </w:p>
    <w:p w14:paraId="08EDEDC8" w14:textId="77777777" w:rsidR="00164A4F" w:rsidRPr="00D376D0" w:rsidRDefault="008A142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50</w:t>
      </w:r>
      <w:r w:rsidR="00BC3948" w:rsidRPr="00D376D0">
        <w:rPr>
          <w:color w:val="000000"/>
        </w:rPr>
        <w:t xml:space="preserve">. </w:t>
      </w:r>
      <w:r w:rsidR="002031EF" w:rsidRPr="00D376D0">
        <w:rPr>
          <w:color w:val="000000"/>
        </w:rPr>
        <w:tab/>
      </w:r>
      <w:r w:rsidR="00C11D87" w:rsidRPr="00D376D0">
        <w:rPr>
          <w:color w:val="000000"/>
        </w:rPr>
        <w:t>Итоговый отчет</w:t>
      </w:r>
      <w:r w:rsidR="00164A4F" w:rsidRPr="00D376D0">
        <w:rPr>
          <w:color w:val="000000"/>
        </w:rPr>
        <w:t xml:space="preserve"> подпис</w:t>
      </w:r>
      <w:r w:rsidR="00E95BF5" w:rsidRPr="00D376D0">
        <w:rPr>
          <w:color w:val="000000"/>
        </w:rPr>
        <w:t>ывается</w:t>
      </w:r>
      <w:r w:rsidR="00164A4F" w:rsidRPr="00D376D0">
        <w:rPr>
          <w:color w:val="000000"/>
        </w:rPr>
        <w:t xml:space="preserve"> </w:t>
      </w:r>
      <w:r w:rsidR="00F36B5C" w:rsidRPr="00D376D0">
        <w:rPr>
          <w:color w:val="000000"/>
        </w:rPr>
        <w:t>Председателем</w:t>
      </w:r>
      <w:r w:rsidR="00A65C93" w:rsidRPr="00D376D0">
        <w:rPr>
          <w:color w:val="000000"/>
        </w:rPr>
        <w:t xml:space="preserve"> Фонда, </w:t>
      </w:r>
      <w:r w:rsidR="00164A4F" w:rsidRPr="00D376D0">
        <w:rPr>
          <w:color w:val="000000"/>
        </w:rPr>
        <w:t>руководителем и членами рабочей группы</w:t>
      </w:r>
      <w:r w:rsidR="001139CE" w:rsidRPr="00D376D0">
        <w:rPr>
          <w:color w:val="000000"/>
        </w:rPr>
        <w:t xml:space="preserve">, а также </w:t>
      </w:r>
      <w:r w:rsidR="007C5212" w:rsidRPr="00D376D0">
        <w:rPr>
          <w:color w:val="000000"/>
        </w:rPr>
        <w:t xml:space="preserve">руководителем и </w:t>
      </w:r>
      <w:r w:rsidR="001139CE" w:rsidRPr="00D376D0">
        <w:rPr>
          <w:color w:val="000000"/>
        </w:rPr>
        <w:t>ответственными работниками банка</w:t>
      </w:r>
      <w:r w:rsidR="00164A4F" w:rsidRPr="00D376D0">
        <w:rPr>
          <w:color w:val="000000"/>
        </w:rPr>
        <w:t>.</w:t>
      </w:r>
      <w:r w:rsidR="00BC3948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 xml:space="preserve">В случае невозможности подписания </w:t>
      </w:r>
      <w:r w:rsidR="00C11D87" w:rsidRPr="00D376D0">
        <w:rPr>
          <w:color w:val="000000"/>
        </w:rPr>
        <w:t>итогового отчета</w:t>
      </w:r>
      <w:r w:rsidR="00164A4F" w:rsidRPr="00D376D0">
        <w:rPr>
          <w:color w:val="000000"/>
        </w:rPr>
        <w:t xml:space="preserve"> отдельными членами рабочей группы</w:t>
      </w:r>
      <w:r w:rsidR="00BC3948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lastRenderedPageBreak/>
        <w:t>(болезнь, отпуск, служебная командировка и иные объективные причины) руководитель</w:t>
      </w:r>
      <w:r w:rsidR="00BC3948" w:rsidRPr="00D376D0">
        <w:rPr>
          <w:color w:val="000000"/>
        </w:rPr>
        <w:t xml:space="preserve"> </w:t>
      </w:r>
      <w:r w:rsidR="00164A4F" w:rsidRPr="00D376D0">
        <w:rPr>
          <w:color w:val="000000"/>
        </w:rPr>
        <w:t>рабочей группы делает отметку о причине отсутствия его подписи.</w:t>
      </w:r>
    </w:p>
    <w:p w14:paraId="2AC7D5C5" w14:textId="77777777" w:rsidR="00AE2B06" w:rsidRPr="00D376D0" w:rsidRDefault="00AE2B06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>Оба экземпляра итогового отчета направляются в банк</w:t>
      </w:r>
      <w:r w:rsidR="00F4016A" w:rsidRPr="00D376D0">
        <w:rPr>
          <w:color w:val="000000"/>
        </w:rPr>
        <w:t xml:space="preserve">, который </w:t>
      </w:r>
      <w:r w:rsidR="00207C31" w:rsidRPr="00D376D0">
        <w:rPr>
          <w:color w:val="000000"/>
        </w:rPr>
        <w:t>подписыва</w:t>
      </w:r>
      <w:r w:rsidR="00F4016A" w:rsidRPr="00D376D0">
        <w:rPr>
          <w:color w:val="000000"/>
        </w:rPr>
        <w:t>е</w:t>
      </w:r>
      <w:r w:rsidR="00207C31" w:rsidRPr="00D376D0">
        <w:rPr>
          <w:color w:val="000000"/>
        </w:rPr>
        <w:t>т</w:t>
      </w:r>
      <w:r w:rsidR="00F4016A" w:rsidRPr="00D376D0">
        <w:rPr>
          <w:color w:val="000000"/>
        </w:rPr>
        <w:t xml:space="preserve"> и возвращает</w:t>
      </w:r>
      <w:r w:rsidR="00207C31" w:rsidRPr="00D376D0">
        <w:rPr>
          <w:color w:val="000000"/>
        </w:rPr>
        <w:t xml:space="preserve"> </w:t>
      </w:r>
      <w:r w:rsidR="00F4016A" w:rsidRPr="00D376D0">
        <w:rPr>
          <w:color w:val="000000"/>
        </w:rPr>
        <w:t xml:space="preserve">экземпляр Фонда </w:t>
      </w:r>
      <w:r w:rsidRPr="00D376D0">
        <w:rPr>
          <w:color w:val="000000"/>
        </w:rPr>
        <w:t>в теч</w:t>
      </w:r>
      <w:r w:rsidR="00F4016A" w:rsidRPr="00D376D0">
        <w:rPr>
          <w:color w:val="000000"/>
        </w:rPr>
        <w:t>ение трех рабочих дней</w:t>
      </w:r>
      <w:r w:rsidR="00207C31" w:rsidRPr="00D376D0">
        <w:rPr>
          <w:color w:val="000000"/>
        </w:rPr>
        <w:t xml:space="preserve">. </w:t>
      </w:r>
      <w:r w:rsidR="00F4016A" w:rsidRPr="00D376D0">
        <w:rPr>
          <w:color w:val="000000"/>
        </w:rPr>
        <w:t>В случае несогласия с итоговым отчетом б</w:t>
      </w:r>
      <w:r w:rsidR="00207C31" w:rsidRPr="00D376D0">
        <w:rPr>
          <w:color w:val="000000"/>
        </w:rPr>
        <w:t>анк</w:t>
      </w:r>
      <w:r w:rsidRPr="00D376D0">
        <w:rPr>
          <w:color w:val="000000"/>
        </w:rPr>
        <w:t xml:space="preserve"> вправе представить свои письменные возражения. </w:t>
      </w:r>
    </w:p>
    <w:p w14:paraId="4F609E50" w14:textId="77777777" w:rsidR="00E95BFA" w:rsidRPr="00D376D0" w:rsidRDefault="00E95BFA" w:rsidP="000402D1">
      <w:pPr>
        <w:tabs>
          <w:tab w:val="left" w:pos="1418"/>
        </w:tabs>
        <w:ind w:firstLine="709"/>
        <w:jc w:val="both"/>
        <w:rPr>
          <w:rFonts w:eastAsia="Times New Roman"/>
          <w:color w:val="000000"/>
        </w:rPr>
      </w:pPr>
      <w:r w:rsidRPr="00D376D0">
        <w:rPr>
          <w:rFonts w:eastAsia="Times New Roman"/>
          <w:color w:val="000000"/>
        </w:rPr>
        <w:t xml:space="preserve">При отказе руководителя и ответственных работников банка от подписания итогового отчета в нем производится соответствующая запись. </w:t>
      </w:r>
    </w:p>
    <w:p w14:paraId="48A6424C" w14:textId="77777777" w:rsidR="00540FD0" w:rsidRPr="00D376D0" w:rsidRDefault="00540FD0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>К итоговому отчету могут прилагаться необходимые документы (сведения) или их копии, подтверждающие результаты проведенных мероприятий.</w:t>
      </w:r>
    </w:p>
    <w:p w14:paraId="2D4A3248" w14:textId="77777777" w:rsidR="00B54B09" w:rsidRPr="00D376D0" w:rsidRDefault="00261E4C" w:rsidP="000E2CD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5</w:t>
      </w:r>
      <w:r w:rsidR="008A142D" w:rsidRPr="00D376D0">
        <w:rPr>
          <w:color w:val="000000"/>
        </w:rPr>
        <w:t>1</w:t>
      </w:r>
      <w:r w:rsidRPr="00D376D0">
        <w:rPr>
          <w:color w:val="000000"/>
        </w:rPr>
        <w:t xml:space="preserve">. </w:t>
      </w:r>
      <w:r w:rsidR="00F36B5C" w:rsidRPr="00D376D0">
        <w:rPr>
          <w:color w:val="000000"/>
        </w:rPr>
        <w:tab/>
      </w:r>
      <w:r w:rsidR="00F36B5C" w:rsidRPr="00D376D0">
        <w:rPr>
          <w:color w:val="000000"/>
        </w:rPr>
        <w:tab/>
      </w:r>
      <w:r w:rsidR="00B54B09" w:rsidRPr="00D376D0">
        <w:rPr>
          <w:color w:val="000000"/>
        </w:rPr>
        <w:t xml:space="preserve">При обнаружении фактов </w:t>
      </w:r>
      <w:r w:rsidR="00AE2B06" w:rsidRPr="00D376D0">
        <w:rPr>
          <w:color w:val="000000"/>
        </w:rPr>
        <w:t>неисполнения или ненадлежащего исполнения</w:t>
      </w:r>
      <w:r w:rsidR="00B54B09" w:rsidRPr="00D376D0">
        <w:rPr>
          <w:color w:val="000000"/>
        </w:rPr>
        <w:t xml:space="preserve"> банком</w:t>
      </w:r>
      <w:r w:rsidR="00FC228A" w:rsidRPr="00D376D0">
        <w:rPr>
          <w:color w:val="000000"/>
        </w:rPr>
        <w:t xml:space="preserve"> обязательств, предусмотренных Договором</w:t>
      </w:r>
      <w:r w:rsidR="00C2659C" w:rsidRPr="00D376D0">
        <w:rPr>
          <w:color w:val="000000"/>
        </w:rPr>
        <w:t xml:space="preserve"> присоединения</w:t>
      </w:r>
      <w:r w:rsidR="00FC228A" w:rsidRPr="00D376D0">
        <w:rPr>
          <w:color w:val="000000"/>
        </w:rPr>
        <w:t xml:space="preserve">, Фонд составляет </w:t>
      </w:r>
      <w:r w:rsidR="00BD665E" w:rsidRPr="00D376D0">
        <w:rPr>
          <w:color w:val="000000"/>
        </w:rPr>
        <w:t>протокол</w:t>
      </w:r>
      <w:r w:rsidR="002D0255" w:rsidRPr="00D376D0">
        <w:rPr>
          <w:color w:val="000000"/>
        </w:rPr>
        <w:t xml:space="preserve"> с указанием</w:t>
      </w:r>
      <w:r w:rsidR="00FC228A" w:rsidRPr="00D376D0">
        <w:rPr>
          <w:color w:val="000000"/>
        </w:rPr>
        <w:t xml:space="preserve"> </w:t>
      </w:r>
      <w:r w:rsidR="00B54B09" w:rsidRPr="00D376D0">
        <w:rPr>
          <w:color w:val="000000"/>
        </w:rPr>
        <w:t>срок</w:t>
      </w:r>
      <w:r w:rsidR="002D0255" w:rsidRPr="00D376D0">
        <w:rPr>
          <w:color w:val="000000"/>
        </w:rPr>
        <w:t>а</w:t>
      </w:r>
      <w:r w:rsidR="00B54B09" w:rsidRPr="00D376D0">
        <w:rPr>
          <w:color w:val="000000"/>
        </w:rPr>
        <w:t xml:space="preserve"> для устранения</w:t>
      </w:r>
      <w:r w:rsidR="002D0255" w:rsidRPr="00D376D0">
        <w:rPr>
          <w:color w:val="000000"/>
        </w:rPr>
        <w:t xml:space="preserve"> банком</w:t>
      </w:r>
      <w:r w:rsidR="00B54B09" w:rsidRPr="00D376D0">
        <w:rPr>
          <w:color w:val="000000"/>
        </w:rPr>
        <w:t xml:space="preserve"> </w:t>
      </w:r>
      <w:r w:rsidR="00AE2B06" w:rsidRPr="00D376D0">
        <w:rPr>
          <w:color w:val="000000"/>
        </w:rPr>
        <w:t>несоответстви</w:t>
      </w:r>
      <w:r w:rsidR="00B54B09" w:rsidRPr="00D376D0">
        <w:rPr>
          <w:color w:val="000000"/>
        </w:rPr>
        <w:t>й</w:t>
      </w:r>
      <w:r w:rsidR="00AE2B06" w:rsidRPr="00D376D0">
        <w:rPr>
          <w:color w:val="000000"/>
        </w:rPr>
        <w:t>, выявленных по результатам мероприятий</w:t>
      </w:r>
      <w:r w:rsidR="007E2BCF" w:rsidRPr="00D376D0">
        <w:rPr>
          <w:color w:val="000000"/>
        </w:rPr>
        <w:t>, который</w:t>
      </w:r>
      <w:r w:rsidR="009C4910" w:rsidRPr="00D376D0">
        <w:rPr>
          <w:color w:val="000000"/>
        </w:rPr>
        <w:t xml:space="preserve"> </w:t>
      </w:r>
      <w:r w:rsidR="007E2BCF" w:rsidRPr="00D376D0">
        <w:rPr>
          <w:color w:val="000000"/>
        </w:rPr>
        <w:t xml:space="preserve">подписывается руководителем и членами рабочей группы. </w:t>
      </w:r>
      <w:r w:rsidR="00B54B09" w:rsidRPr="00D376D0">
        <w:rPr>
          <w:color w:val="000000"/>
        </w:rPr>
        <w:t xml:space="preserve">При этом срок, предоставляемый банку для устранения </w:t>
      </w:r>
      <w:r w:rsidR="00AE2B06" w:rsidRPr="00D376D0">
        <w:rPr>
          <w:color w:val="000000"/>
        </w:rPr>
        <w:t>несоответствий</w:t>
      </w:r>
      <w:r w:rsidR="00B54B09" w:rsidRPr="00D376D0">
        <w:rPr>
          <w:color w:val="000000"/>
        </w:rPr>
        <w:t>, не должен превышать двух месяцев с даты подписания</w:t>
      </w:r>
      <w:r w:rsidR="009C4910" w:rsidRPr="00D376D0">
        <w:rPr>
          <w:color w:val="000000"/>
        </w:rPr>
        <w:t xml:space="preserve"> </w:t>
      </w:r>
      <w:r w:rsidR="00794B09" w:rsidRPr="00D376D0">
        <w:rPr>
          <w:color w:val="000000"/>
        </w:rPr>
        <w:t xml:space="preserve">такого </w:t>
      </w:r>
      <w:r w:rsidR="00BD665E" w:rsidRPr="00D376D0">
        <w:rPr>
          <w:color w:val="000000"/>
        </w:rPr>
        <w:t>протокола</w:t>
      </w:r>
      <w:r w:rsidR="00B54B09" w:rsidRPr="00D376D0">
        <w:rPr>
          <w:color w:val="000000"/>
        </w:rPr>
        <w:t>.</w:t>
      </w:r>
    </w:p>
    <w:p w14:paraId="1277B160" w14:textId="77777777" w:rsidR="009C4910" w:rsidRPr="00D376D0" w:rsidRDefault="00525870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5</w:t>
      </w:r>
      <w:r w:rsidR="008A142D" w:rsidRPr="00D376D0">
        <w:rPr>
          <w:color w:val="000000"/>
        </w:rPr>
        <w:t>2</w:t>
      </w:r>
      <w:r w:rsidR="009C4910" w:rsidRPr="00D376D0">
        <w:rPr>
          <w:color w:val="000000"/>
        </w:rPr>
        <w:t xml:space="preserve">. </w:t>
      </w:r>
      <w:r w:rsidR="002D0255" w:rsidRPr="00D376D0">
        <w:rPr>
          <w:color w:val="000000"/>
        </w:rPr>
        <w:tab/>
      </w:r>
      <w:r w:rsidR="002D0255" w:rsidRPr="00D376D0">
        <w:rPr>
          <w:color w:val="000000"/>
        </w:rPr>
        <w:tab/>
      </w:r>
      <w:r w:rsidR="00404CCD" w:rsidRPr="00D376D0">
        <w:rPr>
          <w:color w:val="000000"/>
        </w:rPr>
        <w:t>Банк по мере устранения выявленных н</w:t>
      </w:r>
      <w:r w:rsidR="00AE2B06" w:rsidRPr="00D376D0">
        <w:rPr>
          <w:color w:val="000000"/>
        </w:rPr>
        <w:t>есоответствий</w:t>
      </w:r>
      <w:r w:rsidR="00404CCD" w:rsidRPr="00D376D0">
        <w:rPr>
          <w:color w:val="000000"/>
        </w:rPr>
        <w:t xml:space="preserve"> ежемесячно до первого числа месяца</w:t>
      </w:r>
      <w:r w:rsidR="00794B09" w:rsidRPr="00D376D0">
        <w:rPr>
          <w:color w:val="000000"/>
        </w:rPr>
        <w:t>, следующего за отчетным,</w:t>
      </w:r>
      <w:r w:rsidR="002D0255" w:rsidRPr="00D376D0">
        <w:rPr>
          <w:color w:val="000000"/>
        </w:rPr>
        <w:t xml:space="preserve"> письменно</w:t>
      </w:r>
      <w:r w:rsidR="00404CCD" w:rsidRPr="00D376D0">
        <w:rPr>
          <w:color w:val="000000"/>
        </w:rPr>
        <w:t xml:space="preserve"> уведомляет об этом Фонд.</w:t>
      </w:r>
    </w:p>
    <w:p w14:paraId="14DC72B7" w14:textId="77777777" w:rsidR="009C4910" w:rsidRPr="00D376D0" w:rsidRDefault="00525870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5</w:t>
      </w:r>
      <w:r w:rsidR="008A142D" w:rsidRPr="00D376D0">
        <w:rPr>
          <w:color w:val="000000"/>
        </w:rPr>
        <w:t>3</w:t>
      </w:r>
      <w:r w:rsidR="009C4910" w:rsidRPr="00D376D0">
        <w:rPr>
          <w:color w:val="000000"/>
        </w:rPr>
        <w:t xml:space="preserve">. </w:t>
      </w:r>
      <w:r w:rsidR="002D0255" w:rsidRPr="00D376D0">
        <w:rPr>
          <w:color w:val="000000"/>
        </w:rPr>
        <w:tab/>
      </w:r>
      <w:r w:rsidR="002D0255" w:rsidRPr="00D376D0">
        <w:rPr>
          <w:color w:val="000000"/>
        </w:rPr>
        <w:tab/>
      </w:r>
      <w:r w:rsidR="009C4910" w:rsidRPr="00D376D0">
        <w:rPr>
          <w:color w:val="000000"/>
        </w:rPr>
        <w:t>В случае невозможности устранения банком н</w:t>
      </w:r>
      <w:r w:rsidR="00AE2B06" w:rsidRPr="00D376D0">
        <w:rPr>
          <w:color w:val="000000"/>
        </w:rPr>
        <w:t>есоответствий</w:t>
      </w:r>
      <w:r w:rsidR="009C4910" w:rsidRPr="00D376D0">
        <w:rPr>
          <w:color w:val="000000"/>
        </w:rPr>
        <w:t xml:space="preserve"> в срок, указанный в </w:t>
      </w:r>
      <w:r w:rsidRPr="00D376D0">
        <w:rPr>
          <w:color w:val="000000"/>
        </w:rPr>
        <w:t>протоколе</w:t>
      </w:r>
      <w:r w:rsidR="009C4910" w:rsidRPr="00D376D0">
        <w:rPr>
          <w:color w:val="000000"/>
        </w:rPr>
        <w:t>, банк составляет и предоставляет Фонду план мероприятий по устранению н</w:t>
      </w:r>
      <w:r w:rsidR="00AE2B06" w:rsidRPr="00D376D0">
        <w:rPr>
          <w:color w:val="000000"/>
        </w:rPr>
        <w:t>есоответствий</w:t>
      </w:r>
      <w:r w:rsidR="009C4910" w:rsidRPr="00D376D0">
        <w:rPr>
          <w:color w:val="000000"/>
        </w:rPr>
        <w:t xml:space="preserve"> в течение пяти рабочих дней со дня получения </w:t>
      </w:r>
      <w:r w:rsidRPr="00D376D0">
        <w:rPr>
          <w:color w:val="000000"/>
        </w:rPr>
        <w:t>протокола</w:t>
      </w:r>
      <w:r w:rsidR="009C4910" w:rsidRPr="00D376D0">
        <w:rPr>
          <w:color w:val="000000"/>
        </w:rPr>
        <w:t xml:space="preserve">. </w:t>
      </w:r>
    </w:p>
    <w:p w14:paraId="68298ADA" w14:textId="77777777" w:rsidR="00404CCD" w:rsidRPr="00D376D0" w:rsidRDefault="00404CCD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>План мероприятий</w:t>
      </w:r>
      <w:r w:rsidR="005F5572" w:rsidRPr="00D376D0">
        <w:rPr>
          <w:color w:val="000000"/>
        </w:rPr>
        <w:t xml:space="preserve"> по устранению н</w:t>
      </w:r>
      <w:r w:rsidR="00AE2B06" w:rsidRPr="00D376D0">
        <w:rPr>
          <w:color w:val="000000"/>
        </w:rPr>
        <w:t>есоответстви</w:t>
      </w:r>
      <w:r w:rsidR="005F5572" w:rsidRPr="00D376D0">
        <w:rPr>
          <w:color w:val="000000"/>
        </w:rPr>
        <w:t>й</w:t>
      </w:r>
      <w:r w:rsidRPr="00D376D0">
        <w:rPr>
          <w:color w:val="000000"/>
        </w:rPr>
        <w:t xml:space="preserve"> утверждается банком и подлежит обязательному согласованию с Фондом. </w:t>
      </w:r>
    </w:p>
    <w:p w14:paraId="1CC0CC20" w14:textId="77777777" w:rsidR="00404CCD" w:rsidRPr="00D376D0" w:rsidRDefault="00404CCD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>При наличии замечаний к плану мероприятий</w:t>
      </w:r>
      <w:r w:rsidR="005F5572" w:rsidRPr="00D376D0">
        <w:rPr>
          <w:color w:val="000000"/>
        </w:rPr>
        <w:t xml:space="preserve"> по устранению </w:t>
      </w:r>
      <w:r w:rsidR="00F35D48" w:rsidRPr="00D376D0">
        <w:rPr>
          <w:color w:val="000000"/>
        </w:rPr>
        <w:t>несоответствий</w:t>
      </w:r>
      <w:r w:rsidRPr="00D376D0">
        <w:rPr>
          <w:color w:val="000000"/>
        </w:rPr>
        <w:t>, составленному банком, Фонд вправе требовать внесения</w:t>
      </w:r>
      <w:r w:rsidR="002D0255" w:rsidRPr="00D376D0">
        <w:rPr>
          <w:color w:val="000000"/>
        </w:rPr>
        <w:t xml:space="preserve"> банком</w:t>
      </w:r>
      <w:r w:rsidRPr="00D376D0">
        <w:rPr>
          <w:color w:val="000000"/>
        </w:rPr>
        <w:t xml:space="preserve"> соответствующих </w:t>
      </w:r>
      <w:r w:rsidR="00C2659C" w:rsidRPr="00D376D0">
        <w:rPr>
          <w:color w:val="000000"/>
        </w:rPr>
        <w:t xml:space="preserve">изменений </w:t>
      </w:r>
      <w:r w:rsidRPr="00D376D0">
        <w:rPr>
          <w:color w:val="000000"/>
        </w:rPr>
        <w:t>либо отказать в его согласовании.</w:t>
      </w:r>
    </w:p>
    <w:p w14:paraId="2B63B5ED" w14:textId="77777777" w:rsidR="00404CCD" w:rsidRPr="00D376D0" w:rsidRDefault="00404CCD" w:rsidP="000402D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Банк в течение десяти календарных дней со дня получения отказа Фонда в согласовании плана мероприятий </w:t>
      </w:r>
      <w:r w:rsidR="005F5572" w:rsidRPr="00D376D0">
        <w:rPr>
          <w:color w:val="000000"/>
        </w:rPr>
        <w:t>по устранению н</w:t>
      </w:r>
      <w:r w:rsidR="00F35D48" w:rsidRPr="00D376D0">
        <w:rPr>
          <w:color w:val="000000"/>
        </w:rPr>
        <w:t>есоответстви</w:t>
      </w:r>
      <w:r w:rsidR="005F5572" w:rsidRPr="00D376D0">
        <w:rPr>
          <w:color w:val="000000"/>
        </w:rPr>
        <w:t xml:space="preserve">й </w:t>
      </w:r>
      <w:r w:rsidRPr="00D376D0">
        <w:rPr>
          <w:color w:val="000000"/>
        </w:rPr>
        <w:t xml:space="preserve">обязан внести соответствующие </w:t>
      </w:r>
      <w:r w:rsidR="00C2659C" w:rsidRPr="00D376D0">
        <w:rPr>
          <w:color w:val="000000"/>
        </w:rPr>
        <w:t xml:space="preserve">изменения </w:t>
      </w:r>
      <w:r w:rsidRPr="00D376D0">
        <w:rPr>
          <w:color w:val="000000"/>
        </w:rPr>
        <w:t>и направить на повторное согласование Фонду.</w:t>
      </w:r>
    </w:p>
    <w:p w14:paraId="2B4717D2" w14:textId="77777777" w:rsidR="001C558C" w:rsidRPr="00D376D0" w:rsidRDefault="00525870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>5</w:t>
      </w:r>
      <w:r w:rsidR="008A142D" w:rsidRPr="00D376D0">
        <w:rPr>
          <w:color w:val="000000"/>
        </w:rPr>
        <w:t>4</w:t>
      </w:r>
      <w:r w:rsidR="00A50F91" w:rsidRPr="00D376D0">
        <w:rPr>
          <w:color w:val="000000"/>
        </w:rPr>
        <w:t xml:space="preserve">. </w:t>
      </w:r>
      <w:r w:rsidR="002D0255" w:rsidRPr="00D376D0">
        <w:rPr>
          <w:color w:val="000000"/>
        </w:rPr>
        <w:tab/>
      </w:r>
      <w:r w:rsidR="002D0255" w:rsidRPr="00D376D0">
        <w:rPr>
          <w:color w:val="000000"/>
        </w:rPr>
        <w:tab/>
      </w:r>
      <w:r w:rsidR="00B54B09" w:rsidRPr="00D376D0">
        <w:rPr>
          <w:color w:val="000000"/>
        </w:rPr>
        <w:t xml:space="preserve">В случае </w:t>
      </w:r>
      <w:r w:rsidR="00404CCD" w:rsidRPr="00D376D0">
        <w:rPr>
          <w:color w:val="000000"/>
        </w:rPr>
        <w:t xml:space="preserve">обнаружения фактов </w:t>
      </w:r>
      <w:r w:rsidR="00F35D48" w:rsidRPr="00D376D0">
        <w:rPr>
          <w:color w:val="000000"/>
        </w:rPr>
        <w:t>неустранения</w:t>
      </w:r>
      <w:r w:rsidR="00404CCD" w:rsidRPr="00D376D0">
        <w:rPr>
          <w:color w:val="000000"/>
        </w:rPr>
        <w:t xml:space="preserve"> банком н</w:t>
      </w:r>
      <w:r w:rsidR="00F35D48" w:rsidRPr="00D376D0">
        <w:rPr>
          <w:color w:val="000000"/>
        </w:rPr>
        <w:t>есоответстви</w:t>
      </w:r>
      <w:r w:rsidR="00404CCD" w:rsidRPr="00D376D0">
        <w:rPr>
          <w:color w:val="000000"/>
        </w:rPr>
        <w:t>й в ходе проведения повторных мероприятий</w:t>
      </w:r>
      <w:r w:rsidR="00B54B09" w:rsidRPr="00D376D0">
        <w:rPr>
          <w:color w:val="000000"/>
        </w:rPr>
        <w:t xml:space="preserve">, </w:t>
      </w:r>
      <w:r w:rsidR="00404CCD" w:rsidRPr="00D376D0">
        <w:rPr>
          <w:color w:val="000000"/>
        </w:rPr>
        <w:t xml:space="preserve">составленный в соответствии с пунктом </w:t>
      </w:r>
      <w:r w:rsidR="008A142D" w:rsidRPr="00D376D0">
        <w:rPr>
          <w:color w:val="000000"/>
        </w:rPr>
        <w:t>51</w:t>
      </w:r>
      <w:r w:rsidR="00404CCD" w:rsidRPr="00D376D0">
        <w:rPr>
          <w:color w:val="000000"/>
        </w:rPr>
        <w:t xml:space="preserve"> Правил </w:t>
      </w:r>
      <w:r w:rsidR="00BD665E" w:rsidRPr="00D376D0">
        <w:rPr>
          <w:color w:val="000000"/>
        </w:rPr>
        <w:t>протокол</w:t>
      </w:r>
      <w:r w:rsidR="00404CCD" w:rsidRPr="00D376D0">
        <w:rPr>
          <w:color w:val="000000"/>
        </w:rPr>
        <w:t xml:space="preserve"> </w:t>
      </w:r>
      <w:r w:rsidR="0075529A" w:rsidRPr="00D376D0">
        <w:rPr>
          <w:color w:val="000000"/>
        </w:rPr>
        <w:t xml:space="preserve">является основанием для </w:t>
      </w:r>
      <w:r w:rsidR="004D7536" w:rsidRPr="00D376D0">
        <w:rPr>
          <w:color w:val="000000"/>
        </w:rPr>
        <w:t>привлечения банка к ответственности в порядке</w:t>
      </w:r>
      <w:r w:rsidR="0075529A" w:rsidRPr="00D376D0">
        <w:rPr>
          <w:color w:val="000000"/>
        </w:rPr>
        <w:t>, предусмотренн</w:t>
      </w:r>
      <w:r w:rsidR="008A142D" w:rsidRPr="00D376D0">
        <w:rPr>
          <w:color w:val="000000"/>
        </w:rPr>
        <w:t>о</w:t>
      </w:r>
      <w:r w:rsidR="004D7536" w:rsidRPr="00D376D0">
        <w:rPr>
          <w:color w:val="000000"/>
        </w:rPr>
        <w:t>м</w:t>
      </w:r>
      <w:r w:rsidR="008A142D" w:rsidRPr="00D376D0">
        <w:rPr>
          <w:color w:val="000000"/>
        </w:rPr>
        <w:t xml:space="preserve"> </w:t>
      </w:r>
      <w:r w:rsidR="0075529A" w:rsidRPr="00D376D0">
        <w:rPr>
          <w:color w:val="000000"/>
        </w:rPr>
        <w:t>Договором</w:t>
      </w:r>
      <w:r w:rsidR="00404CCD" w:rsidRPr="00D376D0">
        <w:rPr>
          <w:color w:val="000000"/>
        </w:rPr>
        <w:t xml:space="preserve"> присоединения</w:t>
      </w:r>
      <w:r w:rsidR="0075529A" w:rsidRPr="00D376D0">
        <w:rPr>
          <w:color w:val="000000"/>
        </w:rPr>
        <w:t>.</w:t>
      </w:r>
      <w:bookmarkStart w:id="2" w:name="SUB15030400"/>
      <w:bookmarkEnd w:id="2"/>
    </w:p>
    <w:p w14:paraId="61699B25" w14:textId="77777777" w:rsidR="003E5385" w:rsidRPr="00D376D0" w:rsidRDefault="003E5385" w:rsidP="000402D1">
      <w:pPr>
        <w:tabs>
          <w:tab w:val="left" w:pos="1418"/>
        </w:tabs>
        <w:autoSpaceDE w:val="0"/>
        <w:autoSpaceDN w:val="0"/>
        <w:adjustRightInd w:val="0"/>
        <w:ind w:firstLine="709"/>
        <w:rPr>
          <w:b/>
          <w:color w:val="000000"/>
        </w:rPr>
      </w:pPr>
    </w:p>
    <w:p w14:paraId="2B71BBB3" w14:textId="77777777" w:rsidR="000E2CDD" w:rsidRPr="00D376D0" w:rsidRDefault="000E2CDD" w:rsidP="000402D1">
      <w:pPr>
        <w:tabs>
          <w:tab w:val="left" w:pos="1418"/>
        </w:tabs>
        <w:autoSpaceDE w:val="0"/>
        <w:autoSpaceDN w:val="0"/>
        <w:adjustRightInd w:val="0"/>
        <w:ind w:firstLine="709"/>
        <w:rPr>
          <w:b/>
          <w:color w:val="000000"/>
        </w:rPr>
      </w:pPr>
    </w:p>
    <w:p w14:paraId="453A9306" w14:textId="77777777" w:rsidR="00EE31F2" w:rsidRPr="00D376D0" w:rsidRDefault="00CA3117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Г</w:t>
      </w:r>
      <w:r w:rsidR="00EE31F2" w:rsidRPr="00D376D0">
        <w:rPr>
          <w:i/>
          <w:color w:val="FF0000"/>
        </w:rPr>
        <w:t>лав</w:t>
      </w:r>
      <w:r w:rsidRPr="00D376D0">
        <w:rPr>
          <w:i/>
          <w:color w:val="FF0000"/>
        </w:rPr>
        <w:t>а</w:t>
      </w:r>
      <w:r w:rsidR="00EE31F2" w:rsidRPr="00D376D0">
        <w:rPr>
          <w:i/>
          <w:color w:val="FF0000"/>
        </w:rPr>
        <w:t xml:space="preserve"> 8-1 </w:t>
      </w:r>
      <w:r w:rsidRPr="00D376D0">
        <w:rPr>
          <w:i/>
          <w:color w:val="FF0000"/>
        </w:rPr>
        <w:t xml:space="preserve">изложена в редакции </w:t>
      </w:r>
      <w:r w:rsidR="00EE31F2" w:rsidRPr="00D376D0">
        <w:rPr>
          <w:i/>
          <w:color w:val="FF0000"/>
        </w:rPr>
        <w:t xml:space="preserve">в соответствии с решением Совета директоров </w:t>
      </w:r>
      <w:r w:rsidR="000E2CDD" w:rsidRPr="00D376D0">
        <w:rPr>
          <w:i/>
          <w:color w:val="FF0000"/>
        </w:rPr>
        <w:t xml:space="preserve">               </w:t>
      </w:r>
      <w:r w:rsidR="00EE31F2" w:rsidRPr="00D376D0">
        <w:rPr>
          <w:i/>
          <w:color w:val="FF0000"/>
        </w:rPr>
        <w:t>А</w:t>
      </w:r>
      <w:r w:rsidR="00931916" w:rsidRPr="00D376D0">
        <w:rPr>
          <w:i/>
          <w:color w:val="FF0000"/>
        </w:rPr>
        <w:t>О «КФГД» от 31.03.2023</w:t>
      </w:r>
      <w:r w:rsidR="00912359" w:rsidRPr="00D376D0">
        <w:rPr>
          <w:i/>
          <w:color w:val="FF0000"/>
        </w:rPr>
        <w:t xml:space="preserve"> </w:t>
      </w:r>
      <w:r w:rsidR="00931916" w:rsidRPr="00D376D0">
        <w:rPr>
          <w:i/>
          <w:color w:val="FF0000"/>
        </w:rPr>
        <w:t>г. № 8</w:t>
      </w:r>
      <w:r w:rsidR="00EE31F2" w:rsidRPr="00D376D0">
        <w:rPr>
          <w:i/>
          <w:color w:val="FF0000"/>
        </w:rPr>
        <w:t xml:space="preserve"> </w:t>
      </w:r>
    </w:p>
    <w:p w14:paraId="73273494" w14:textId="77777777" w:rsidR="00931916" w:rsidRPr="00D376D0" w:rsidRDefault="00EE31F2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8-1. </w:t>
      </w:r>
      <w:r w:rsidR="00931916" w:rsidRPr="00D376D0">
        <w:rPr>
          <w:b/>
          <w:color w:val="000000"/>
        </w:rPr>
        <w:t>Порядок предоставления неустойчивым и (или) неплатежеспособным банком Сведений</w:t>
      </w:r>
    </w:p>
    <w:p w14:paraId="42190515" w14:textId="77777777" w:rsidR="00931916" w:rsidRPr="00D376D0" w:rsidRDefault="00931916" w:rsidP="000402D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4E4BF15" w14:textId="77777777" w:rsidR="00EE31F2" w:rsidRPr="00D376D0" w:rsidRDefault="00931916" w:rsidP="000E2CD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color w:val="000000"/>
        </w:rPr>
        <w:t xml:space="preserve">54-1. </w:t>
      </w:r>
      <w:r w:rsidR="000E2CDD" w:rsidRPr="00D376D0">
        <w:rPr>
          <w:color w:val="000000"/>
        </w:rPr>
        <w:tab/>
      </w:r>
      <w:r w:rsidRPr="00D376D0">
        <w:rPr>
          <w:color w:val="000000"/>
        </w:rPr>
        <w:t>Фонд направляет запрос в неустойчивый и (или) неплатежеспособный банк о необходимости предоставления Сведений по форме согласно приложению 1 к Договору присоединения в срок, указанный в запросе.</w:t>
      </w:r>
    </w:p>
    <w:p w14:paraId="66837B44" w14:textId="77777777" w:rsidR="00AB066E" w:rsidRPr="00D376D0" w:rsidRDefault="00EE31F2" w:rsidP="000E2CDD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szCs w:val="28"/>
        </w:rPr>
        <w:t xml:space="preserve">54-2. </w:t>
      </w:r>
      <w:r w:rsidRPr="00D376D0">
        <w:rPr>
          <w:szCs w:val="28"/>
        </w:rPr>
        <w:tab/>
      </w:r>
      <w:r w:rsidR="00AB066E" w:rsidRPr="00D376D0">
        <w:rPr>
          <w:color w:val="000000"/>
        </w:rPr>
        <w:t>Не позднее срока, указанного в запросе Фонда о предоставлении Сведений, неустойчивый и (или) неплатежеспособный банк предоставляет Фонду Сведения по форме согласно приложению 1 к Договору присоединения посредством электронного канала связи (ФАСТИ) с сопроводительным письмом, подписываемым первым руководителем банка или лицом, его замещающим.</w:t>
      </w:r>
    </w:p>
    <w:p w14:paraId="5D1CDC75" w14:textId="77777777" w:rsidR="00AB066E" w:rsidRPr="00D376D0" w:rsidRDefault="00EE31F2" w:rsidP="000E2CD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szCs w:val="28"/>
        </w:rPr>
        <w:t xml:space="preserve">54-3. </w:t>
      </w:r>
      <w:r w:rsidR="00AB066E" w:rsidRPr="00D376D0">
        <w:rPr>
          <w:color w:val="000000"/>
        </w:rPr>
        <w:t>Фонд рассматривает Сведения в течение семи рабочих дней со дня их предоставления, осуществляет проверочные мероприятия на соответствие Сведений требованиям Договора присоединения и при наличии замечаний направляет уведомление в неустойчивый и (или) неплатежеспособный банк.</w:t>
      </w:r>
    </w:p>
    <w:p w14:paraId="37425EE7" w14:textId="77777777" w:rsidR="00EE31F2" w:rsidRPr="00D376D0" w:rsidRDefault="00EE31F2" w:rsidP="000E2CD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76D0">
        <w:rPr>
          <w:szCs w:val="28"/>
        </w:rPr>
        <w:lastRenderedPageBreak/>
        <w:t xml:space="preserve">54-4. </w:t>
      </w:r>
      <w:r w:rsidR="00AB066E" w:rsidRPr="00D376D0">
        <w:rPr>
          <w:color w:val="000000"/>
        </w:rPr>
        <w:t>При получении уведомления Фонда о наличии замечаний к Сведениям неустойчивый и (или) неплатежеспособный банк устраняет их в срок, установленный Фондом в уведомлении.</w:t>
      </w:r>
    </w:p>
    <w:p w14:paraId="083F9B10" w14:textId="77777777" w:rsidR="009D1871" w:rsidRPr="00D376D0" w:rsidRDefault="00EE31F2" w:rsidP="000E2CDD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rFonts w:eastAsia="Times New Roman"/>
          <w:color w:val="000000"/>
        </w:rPr>
        <w:t xml:space="preserve">54-5. </w:t>
      </w:r>
      <w:r w:rsidRPr="00D376D0">
        <w:rPr>
          <w:rFonts w:eastAsia="Times New Roman"/>
          <w:color w:val="000000"/>
        </w:rPr>
        <w:tab/>
      </w:r>
      <w:r w:rsidR="009D1871" w:rsidRPr="00D376D0">
        <w:rPr>
          <w:color w:val="000000"/>
        </w:rPr>
        <w:t>В случае необходимости Фонд вправе принять решение о проведении внеплановых мероприятий в неустойчивом и (или) неплатежеспособном банке в порядке, установленном Правилами. При этом документы, указанные в главах 5 и 8 Правил, не оформляются.</w:t>
      </w:r>
    </w:p>
    <w:p w14:paraId="0B2C71CF" w14:textId="77777777" w:rsidR="008B3CBF" w:rsidRPr="00D376D0" w:rsidRDefault="008B3CB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4316C021" w14:textId="77777777" w:rsidR="000E2CDD" w:rsidRPr="00D376D0" w:rsidRDefault="000E2CDD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5AD59917" w14:textId="77777777" w:rsidR="00164A4F" w:rsidRPr="00D376D0" w:rsidRDefault="00193C9A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76D0">
        <w:rPr>
          <w:b/>
          <w:color w:val="000000"/>
        </w:rPr>
        <w:t xml:space="preserve">Глава </w:t>
      </w:r>
      <w:r w:rsidR="00873F4B" w:rsidRPr="00D376D0">
        <w:rPr>
          <w:b/>
          <w:color w:val="000000"/>
        </w:rPr>
        <w:t>9</w:t>
      </w:r>
      <w:r w:rsidR="006B31E7" w:rsidRPr="00D376D0">
        <w:rPr>
          <w:b/>
          <w:color w:val="000000"/>
        </w:rPr>
        <w:t xml:space="preserve">. </w:t>
      </w:r>
      <w:r w:rsidR="00164A4F" w:rsidRPr="00D376D0">
        <w:rPr>
          <w:b/>
          <w:color w:val="000000"/>
        </w:rPr>
        <w:t>Заключительные положения</w:t>
      </w:r>
    </w:p>
    <w:p w14:paraId="4F5EDECC" w14:textId="77777777" w:rsidR="00164A4F" w:rsidRPr="00D376D0" w:rsidRDefault="00164A4F" w:rsidP="000402D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059610FA" w14:textId="77777777" w:rsidR="00423340" w:rsidRPr="00D376D0" w:rsidRDefault="00F9605C" w:rsidP="000402D1">
      <w:pPr>
        <w:tabs>
          <w:tab w:val="left" w:pos="1418"/>
        </w:tabs>
        <w:ind w:firstLine="709"/>
        <w:jc w:val="both"/>
        <w:rPr>
          <w:color w:val="000000"/>
        </w:rPr>
      </w:pPr>
      <w:r w:rsidRPr="00D376D0">
        <w:rPr>
          <w:color w:val="000000"/>
        </w:rPr>
        <w:t>5</w:t>
      </w:r>
      <w:r w:rsidR="008A142D" w:rsidRPr="00D376D0">
        <w:rPr>
          <w:color w:val="000000"/>
        </w:rPr>
        <w:t>5</w:t>
      </w:r>
      <w:r w:rsidR="00164A4F" w:rsidRPr="00D376D0">
        <w:rPr>
          <w:color w:val="000000"/>
        </w:rPr>
        <w:t xml:space="preserve">. </w:t>
      </w:r>
      <w:r w:rsidR="001C558C" w:rsidRPr="00D376D0">
        <w:rPr>
          <w:color w:val="000000"/>
        </w:rPr>
        <w:tab/>
      </w:r>
      <w:r w:rsidR="00423340" w:rsidRPr="00D376D0">
        <w:rPr>
          <w:color w:val="000000"/>
        </w:rPr>
        <w:t>Вопросы, не урегулированные Правилами, разрешаются в порядке, установленном законодательством Республики Казахстан</w:t>
      </w:r>
      <w:r w:rsidR="004928BA" w:rsidRPr="00D376D0">
        <w:rPr>
          <w:color w:val="000000"/>
        </w:rPr>
        <w:t xml:space="preserve"> и Договором присоединения</w:t>
      </w:r>
      <w:r w:rsidR="00423340" w:rsidRPr="00D376D0">
        <w:rPr>
          <w:color w:val="000000"/>
        </w:rPr>
        <w:t>.</w:t>
      </w:r>
    </w:p>
    <w:p w14:paraId="69160AA1" w14:textId="77777777" w:rsidR="00971651" w:rsidRPr="00D376D0" w:rsidRDefault="00CA3117" w:rsidP="000402D1">
      <w:pPr>
        <w:tabs>
          <w:tab w:val="left" w:pos="1418"/>
        </w:tabs>
        <w:ind w:firstLine="709"/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>В п</w:t>
      </w:r>
      <w:r w:rsidR="00971651" w:rsidRPr="00D376D0">
        <w:rPr>
          <w:i/>
          <w:color w:val="FF0000"/>
        </w:rPr>
        <w:t xml:space="preserve">ункт 56 </w:t>
      </w:r>
      <w:r w:rsidRPr="00D376D0">
        <w:rPr>
          <w:i/>
          <w:color w:val="FF0000"/>
        </w:rPr>
        <w:t xml:space="preserve">внесены изменения </w:t>
      </w:r>
      <w:r w:rsidR="00971651" w:rsidRPr="00D376D0">
        <w:rPr>
          <w:i/>
          <w:color w:val="FF0000"/>
        </w:rPr>
        <w:t>в соответствии с решением С</w:t>
      </w:r>
      <w:r w:rsidR="0070780E" w:rsidRPr="00D376D0">
        <w:rPr>
          <w:i/>
          <w:color w:val="FF0000"/>
        </w:rPr>
        <w:t xml:space="preserve">овета директоров </w:t>
      </w:r>
      <w:r w:rsidR="000E2CDD" w:rsidRPr="00D376D0">
        <w:rPr>
          <w:i/>
          <w:color w:val="FF0000"/>
        </w:rPr>
        <w:t xml:space="preserve">                 </w:t>
      </w:r>
      <w:r w:rsidR="0070780E" w:rsidRPr="00D376D0">
        <w:rPr>
          <w:i/>
          <w:color w:val="FF0000"/>
        </w:rPr>
        <w:t>АО «КФГД» от 31.03.2023</w:t>
      </w:r>
      <w:r w:rsidR="00912359" w:rsidRPr="00D376D0">
        <w:rPr>
          <w:i/>
          <w:color w:val="FF0000"/>
        </w:rPr>
        <w:t xml:space="preserve"> </w:t>
      </w:r>
      <w:r w:rsidR="0070780E" w:rsidRPr="00D376D0">
        <w:rPr>
          <w:i/>
          <w:color w:val="FF0000"/>
        </w:rPr>
        <w:t>г. № 8</w:t>
      </w:r>
      <w:r w:rsidR="00971651" w:rsidRPr="00D376D0">
        <w:rPr>
          <w:i/>
          <w:color w:val="FF0000"/>
        </w:rPr>
        <w:t xml:space="preserve"> </w:t>
      </w:r>
    </w:p>
    <w:p w14:paraId="0DA2AB17" w14:textId="77777777" w:rsidR="002B1330" w:rsidRPr="00D376D0" w:rsidRDefault="00F9605C" w:rsidP="000402D1">
      <w:pPr>
        <w:pStyle w:val="ab"/>
        <w:tabs>
          <w:tab w:val="left" w:pos="743"/>
          <w:tab w:val="left" w:pos="851"/>
          <w:tab w:val="left" w:pos="1418"/>
        </w:tabs>
        <w:ind w:left="0" w:firstLine="709"/>
        <w:rPr>
          <w:color w:val="000000"/>
          <w:sz w:val="28"/>
          <w:szCs w:val="23"/>
        </w:rPr>
      </w:pPr>
      <w:r w:rsidRPr="00D376D0">
        <w:rPr>
          <w:rFonts w:ascii="Times New Roman" w:eastAsia="Malgun Gothic" w:hAnsi="Times New Roman"/>
          <w:color w:val="000000"/>
          <w:sz w:val="24"/>
          <w:szCs w:val="24"/>
          <w:lang w:eastAsia="ru-RU"/>
        </w:rPr>
        <w:t>5</w:t>
      </w:r>
      <w:r w:rsidR="008A142D" w:rsidRPr="00D376D0">
        <w:rPr>
          <w:rFonts w:ascii="Times New Roman" w:eastAsia="Malgun Gothic" w:hAnsi="Times New Roman"/>
          <w:color w:val="000000"/>
          <w:sz w:val="24"/>
          <w:szCs w:val="24"/>
          <w:lang w:eastAsia="ru-RU"/>
        </w:rPr>
        <w:t>6</w:t>
      </w:r>
      <w:r w:rsidR="002B1330" w:rsidRPr="00D376D0">
        <w:rPr>
          <w:rFonts w:ascii="Times New Roman" w:eastAsia="Malgun Gothic" w:hAnsi="Times New Roman"/>
          <w:color w:val="000000"/>
          <w:sz w:val="24"/>
          <w:szCs w:val="24"/>
          <w:lang w:eastAsia="ru-RU"/>
        </w:rPr>
        <w:t>.</w:t>
      </w:r>
      <w:r w:rsidR="002B1330" w:rsidRPr="00D376D0">
        <w:rPr>
          <w:color w:val="000000"/>
          <w:sz w:val="24"/>
          <w:szCs w:val="24"/>
        </w:rPr>
        <w:t xml:space="preserve"> </w:t>
      </w:r>
      <w:r w:rsidR="001C558C" w:rsidRPr="00D376D0">
        <w:rPr>
          <w:color w:val="000000"/>
          <w:sz w:val="24"/>
          <w:szCs w:val="24"/>
        </w:rPr>
        <w:tab/>
      </w:r>
      <w:r w:rsidR="0070780E" w:rsidRPr="00D376D0">
        <w:rPr>
          <w:rFonts w:ascii="Times New Roman" w:hAnsi="Times New Roman"/>
          <w:color w:val="000000"/>
          <w:sz w:val="24"/>
        </w:rPr>
        <w:t>Приложения 1-4 являются неотъемлемой частью Правил</w:t>
      </w:r>
      <w:r w:rsidR="0070780E" w:rsidRPr="00D376D0">
        <w:rPr>
          <w:rFonts w:ascii="Times New Roman" w:hAnsi="Times New Roman"/>
          <w:bCs/>
          <w:sz w:val="24"/>
          <w:szCs w:val="24"/>
        </w:rPr>
        <w:t>.</w:t>
      </w:r>
    </w:p>
    <w:p w14:paraId="348A5AB6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  <w:bookmarkStart w:id="3" w:name="SUB15050400"/>
      <w:bookmarkStart w:id="4" w:name="SUB15050700"/>
      <w:bookmarkStart w:id="5" w:name="SUB15050900"/>
      <w:bookmarkEnd w:id="3"/>
      <w:bookmarkEnd w:id="4"/>
      <w:bookmarkEnd w:id="5"/>
    </w:p>
    <w:p w14:paraId="3AC6CB4A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7771A12F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5D4176F7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337DDB57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7E546AE0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0794FE27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79E6CB7F" w14:textId="77777777" w:rsidR="00971651" w:rsidRPr="00D376D0" w:rsidRDefault="00952BF6" w:rsidP="000E2CDD">
      <w:pPr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br w:type="page"/>
      </w:r>
      <w:r w:rsidR="00971651" w:rsidRPr="00D376D0">
        <w:rPr>
          <w:i/>
          <w:color w:val="FF0000"/>
        </w:rPr>
        <w:lastRenderedPageBreak/>
        <w:t xml:space="preserve">В приложение 1 внесены изменения в соответствии с решением Совета директоров АО «КФГД» от 03.09.2021г. № 25 </w:t>
      </w:r>
      <w:r w:rsidR="00971651"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едены</w:t>
      </w:r>
      <w:r w:rsidR="00971651" w:rsidRPr="00D376D0">
        <w:rPr>
          <w:bCs/>
          <w:i/>
          <w:color w:val="FF0000"/>
        </w:rPr>
        <w:t xml:space="preserve"> в действие с 12.11.2021г.)</w:t>
      </w:r>
    </w:p>
    <w:p w14:paraId="2619C338" w14:textId="77777777" w:rsidR="00EE31F2" w:rsidRPr="00D376D0" w:rsidRDefault="00EE31F2" w:rsidP="00971651">
      <w:pPr>
        <w:autoSpaceDE w:val="0"/>
        <w:autoSpaceDN w:val="0"/>
        <w:adjustRightInd w:val="0"/>
        <w:ind w:left="5103"/>
        <w:jc w:val="both"/>
        <w:rPr>
          <w:color w:val="000000"/>
          <w:szCs w:val="28"/>
          <w:lang w:val="kk-KZ"/>
        </w:rPr>
      </w:pPr>
      <w:r w:rsidRPr="00D376D0">
        <w:rPr>
          <w:color w:val="000000"/>
          <w:szCs w:val="28"/>
        </w:rPr>
        <w:t xml:space="preserve">Приложение </w:t>
      </w:r>
      <w:r w:rsidRPr="00D376D0">
        <w:rPr>
          <w:color w:val="000000"/>
          <w:szCs w:val="28"/>
          <w:lang w:val="kk-KZ"/>
        </w:rPr>
        <w:t xml:space="preserve">1 </w:t>
      </w:r>
    </w:p>
    <w:p w14:paraId="45630D64" w14:textId="77777777" w:rsidR="00EE31F2" w:rsidRPr="00D376D0" w:rsidRDefault="00EE31F2" w:rsidP="00971651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D376D0">
        <w:rPr>
          <w:color w:val="000000"/>
        </w:rPr>
        <w:t xml:space="preserve">к Правилам проведения </w:t>
      </w:r>
      <w:r w:rsidR="000E2CDD" w:rsidRPr="00D376D0">
        <w:rPr>
          <w:color w:val="000000"/>
        </w:rPr>
        <w:t xml:space="preserve">                                       </w:t>
      </w:r>
      <w:r w:rsidRPr="00D376D0">
        <w:rPr>
          <w:color w:val="000000"/>
        </w:rPr>
        <w:t>АО «Казахстанский фонд гарантирования депозитов» 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</w:t>
      </w:r>
      <w:r w:rsidRPr="00D376D0">
        <w:t xml:space="preserve"> </w:t>
      </w:r>
      <w:r w:rsidRPr="00D376D0">
        <w:rPr>
          <w:color w:val="000000"/>
        </w:rPr>
        <w:t>в том числе по автоматизированному учету обязательств банка-участника по гарантируемым депозитам и сумм гарантийного возмещения, утвержденным решением Совета директоров АО «Казахстанский фонд гарантирования депозитов»</w:t>
      </w:r>
    </w:p>
    <w:p w14:paraId="04058B33" w14:textId="77777777" w:rsidR="00971651" w:rsidRPr="00D376D0" w:rsidRDefault="00971651" w:rsidP="00971651">
      <w:pPr>
        <w:ind w:left="5103"/>
        <w:rPr>
          <w:color w:val="000000"/>
        </w:rPr>
      </w:pPr>
      <w:r w:rsidRPr="00D376D0">
        <w:rPr>
          <w:color w:val="000000"/>
        </w:rPr>
        <w:t>от 26 июня 2020 года №23</w:t>
      </w:r>
    </w:p>
    <w:p w14:paraId="63B9DD25" w14:textId="77777777" w:rsidR="00971651" w:rsidRPr="00D376D0" w:rsidRDefault="00971651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6C65C86E" w14:textId="77777777" w:rsidR="00EE31F2" w:rsidRPr="00D376D0" w:rsidRDefault="00EE31F2" w:rsidP="00EE31F2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D376D0">
        <w:rPr>
          <w:color w:val="000000"/>
          <w:szCs w:val="28"/>
        </w:rPr>
        <w:t>Форма</w:t>
      </w:r>
    </w:p>
    <w:p w14:paraId="17C704B2" w14:textId="77777777" w:rsidR="00EE31F2" w:rsidRPr="00D376D0" w:rsidRDefault="00EE31F2" w:rsidP="0027638B">
      <w:pPr>
        <w:tabs>
          <w:tab w:val="left" w:pos="7185"/>
        </w:tabs>
        <w:autoSpaceDE w:val="0"/>
        <w:autoSpaceDN w:val="0"/>
        <w:adjustRightInd w:val="0"/>
        <w:jc w:val="right"/>
        <w:rPr>
          <w:rFonts w:eastAsia="CourierNewPSMT"/>
          <w:color w:val="000000"/>
          <w:lang w:val="kk-KZ"/>
        </w:rPr>
      </w:pPr>
    </w:p>
    <w:p w14:paraId="490BE752" w14:textId="77777777" w:rsidR="0027638B" w:rsidRPr="00D376D0" w:rsidRDefault="00741860" w:rsidP="0027638B">
      <w:pPr>
        <w:tabs>
          <w:tab w:val="left" w:pos="7185"/>
        </w:tabs>
        <w:autoSpaceDE w:val="0"/>
        <w:autoSpaceDN w:val="0"/>
        <w:adjustRightInd w:val="0"/>
        <w:jc w:val="right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  <w:lang w:val="kk-KZ"/>
        </w:rPr>
        <w:t>Р</w:t>
      </w:r>
      <w:proofErr w:type="spellStart"/>
      <w:r w:rsidRPr="00D376D0">
        <w:rPr>
          <w:rFonts w:eastAsia="CourierNewPSMT"/>
          <w:color w:val="000000"/>
        </w:rPr>
        <w:t>уководителю</w:t>
      </w:r>
      <w:proofErr w:type="spellEnd"/>
      <w:r w:rsidRPr="00D376D0">
        <w:rPr>
          <w:rFonts w:eastAsia="CourierNewPSMT"/>
          <w:color w:val="000000"/>
        </w:rPr>
        <w:t xml:space="preserve"> </w:t>
      </w:r>
    </w:p>
    <w:p w14:paraId="68B619A4" w14:textId="77777777" w:rsidR="0027638B" w:rsidRPr="00D376D0" w:rsidRDefault="0027638B" w:rsidP="0027638B">
      <w:pPr>
        <w:tabs>
          <w:tab w:val="left" w:pos="7185"/>
        </w:tabs>
        <w:autoSpaceDE w:val="0"/>
        <w:autoSpaceDN w:val="0"/>
        <w:adjustRightInd w:val="0"/>
        <w:jc w:val="right"/>
        <w:rPr>
          <w:rFonts w:eastAsia="CourierNewPSMT"/>
          <w:color w:val="000000"/>
        </w:rPr>
      </w:pPr>
    </w:p>
    <w:p w14:paraId="2D029527" w14:textId="77777777" w:rsidR="0027638B" w:rsidRPr="00D376D0" w:rsidRDefault="0027638B" w:rsidP="00FB0BA7">
      <w:pPr>
        <w:tabs>
          <w:tab w:val="left" w:pos="7185"/>
        </w:tabs>
        <w:autoSpaceDE w:val="0"/>
        <w:autoSpaceDN w:val="0"/>
        <w:adjustRightInd w:val="0"/>
        <w:jc w:val="right"/>
        <w:rPr>
          <w:rFonts w:eastAsia="CourierNewPSMT"/>
          <w:b/>
          <w:color w:val="000000"/>
        </w:rPr>
      </w:pPr>
      <w:r w:rsidRPr="00D376D0">
        <w:rPr>
          <w:rFonts w:eastAsia="CourierNewPSMT"/>
          <w:b/>
          <w:color w:val="000000"/>
        </w:rPr>
        <w:t>____________________</w:t>
      </w:r>
    </w:p>
    <w:p w14:paraId="5720B436" w14:textId="77777777" w:rsidR="0027638B" w:rsidRPr="00D376D0" w:rsidRDefault="0027638B" w:rsidP="00FB0BA7">
      <w:pPr>
        <w:tabs>
          <w:tab w:val="left" w:pos="7185"/>
        </w:tabs>
        <w:autoSpaceDE w:val="0"/>
        <w:autoSpaceDN w:val="0"/>
        <w:adjustRightInd w:val="0"/>
        <w:jc w:val="right"/>
        <w:rPr>
          <w:rFonts w:eastAsia="CourierNewPSMT"/>
          <w:color w:val="000000"/>
          <w:sz w:val="20"/>
        </w:rPr>
      </w:pPr>
      <w:r w:rsidRPr="00D376D0">
        <w:rPr>
          <w:rFonts w:eastAsia="CourierNewPSMT"/>
          <w:color w:val="000000"/>
          <w:sz w:val="20"/>
        </w:rPr>
        <w:t xml:space="preserve">наименование банка </w:t>
      </w:r>
    </w:p>
    <w:p w14:paraId="1CAE5A8E" w14:textId="77777777" w:rsidR="00FB0BA7" w:rsidRPr="00D376D0" w:rsidRDefault="00741860" w:rsidP="0027638B">
      <w:pPr>
        <w:autoSpaceDE w:val="0"/>
        <w:autoSpaceDN w:val="0"/>
        <w:adjustRightInd w:val="0"/>
        <w:jc w:val="center"/>
        <w:rPr>
          <w:i/>
          <w:color w:val="000000"/>
          <w:sz w:val="20"/>
        </w:rPr>
      </w:pPr>
      <w:r w:rsidRPr="00D376D0">
        <w:rPr>
          <w:b/>
          <w:color w:val="000000"/>
          <w:lang w:val="kk-KZ"/>
        </w:rPr>
        <w:t>У</w:t>
      </w:r>
      <w:proofErr w:type="spellStart"/>
      <w:r w:rsidRPr="00D376D0">
        <w:rPr>
          <w:b/>
          <w:color w:val="000000"/>
        </w:rPr>
        <w:t>ведомление</w:t>
      </w:r>
      <w:proofErr w:type="spellEnd"/>
      <w:r w:rsidRPr="00D376D0">
        <w:rPr>
          <w:b/>
          <w:color w:val="000000"/>
        </w:rPr>
        <w:t xml:space="preserve"> </w:t>
      </w:r>
    </w:p>
    <w:p w14:paraId="67D4B261" w14:textId="77777777" w:rsidR="00FB0BA7" w:rsidRPr="00D376D0" w:rsidRDefault="00FB0BA7" w:rsidP="00FB0BA7">
      <w:pPr>
        <w:autoSpaceDE w:val="0"/>
        <w:autoSpaceDN w:val="0"/>
        <w:adjustRightInd w:val="0"/>
        <w:rPr>
          <w:rFonts w:eastAsia="CourierNewPSMT"/>
          <w:color w:val="000000"/>
        </w:rPr>
      </w:pPr>
    </w:p>
    <w:p w14:paraId="65CC274D" w14:textId="77777777" w:rsidR="0027638B" w:rsidRPr="00D376D0" w:rsidRDefault="00FB0BA7" w:rsidP="00FB0BA7">
      <w:pPr>
        <w:autoSpaceDE w:val="0"/>
        <w:autoSpaceDN w:val="0"/>
        <w:adjustRightInd w:val="0"/>
        <w:ind w:firstLine="708"/>
        <w:jc w:val="both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</w:rPr>
        <w:t xml:space="preserve">Настоящим </w:t>
      </w:r>
      <w:r w:rsidR="009A22F0" w:rsidRPr="00D376D0">
        <w:rPr>
          <w:rFonts w:eastAsia="CourierNewPSMT"/>
          <w:color w:val="000000"/>
        </w:rPr>
        <w:t>АО «Казахстанский фонд гарантирования депозитов» (далее – Фонд)</w:t>
      </w:r>
      <w:r w:rsidR="0037548F" w:rsidRPr="00D376D0">
        <w:rPr>
          <w:rFonts w:eastAsia="CourierNewPSMT"/>
          <w:color w:val="000000"/>
        </w:rPr>
        <w:t xml:space="preserve"> уведомляет о проведении в </w:t>
      </w:r>
      <w:r w:rsidRPr="00D376D0">
        <w:rPr>
          <w:rFonts w:eastAsia="CourierNewPSMT"/>
          <w:color w:val="000000"/>
        </w:rPr>
        <w:t>____________</w:t>
      </w:r>
      <w:r w:rsidR="000225D0" w:rsidRPr="00D376D0">
        <w:rPr>
          <w:rFonts w:eastAsia="CourierNewPSMT"/>
          <w:color w:val="000000"/>
        </w:rPr>
        <w:t>______</w:t>
      </w:r>
      <w:r w:rsidR="0027638B" w:rsidRPr="00D376D0">
        <w:rPr>
          <w:rFonts w:eastAsia="CourierNewPSMT"/>
          <w:color w:val="000000"/>
        </w:rPr>
        <w:t>___________</w:t>
      </w:r>
      <w:r w:rsidR="000225D0" w:rsidRPr="00D376D0">
        <w:rPr>
          <w:rFonts w:eastAsia="CourierNewPSMT"/>
          <w:color w:val="000000"/>
        </w:rPr>
        <w:t>________</w:t>
      </w:r>
      <w:r w:rsidR="009A22F0" w:rsidRPr="00D376D0">
        <w:rPr>
          <w:rFonts w:eastAsia="CourierNewPSMT"/>
          <w:color w:val="000000"/>
        </w:rPr>
        <w:t>___________________________</w:t>
      </w:r>
      <w:r w:rsidR="00973E1F" w:rsidRPr="00D376D0">
        <w:rPr>
          <w:rFonts w:eastAsia="CourierNewPSMT"/>
          <w:color w:val="000000"/>
        </w:rPr>
        <w:t>___</w:t>
      </w:r>
      <w:proofErr w:type="gramStart"/>
      <w:r w:rsidR="009A22F0" w:rsidRPr="00D376D0">
        <w:rPr>
          <w:rFonts w:eastAsia="CourierNewPSMT"/>
          <w:color w:val="000000"/>
        </w:rPr>
        <w:t>_</w:t>
      </w:r>
      <w:r w:rsidR="00973E1F" w:rsidRPr="00D376D0">
        <w:rPr>
          <w:rFonts w:eastAsia="CourierNewPSMT"/>
          <w:color w:val="000000"/>
        </w:rPr>
        <w:t>(</w:t>
      </w:r>
      <w:proofErr w:type="gramEnd"/>
      <w:r w:rsidR="00973E1F" w:rsidRPr="00D376D0">
        <w:rPr>
          <w:rFonts w:eastAsia="CourierNewPSMT"/>
          <w:color w:val="000000"/>
        </w:rPr>
        <w:t>далее – банк)</w:t>
      </w:r>
    </w:p>
    <w:p w14:paraId="640C9CAC" w14:textId="77777777" w:rsidR="0027638B" w:rsidRPr="00D376D0" w:rsidRDefault="0027638B" w:rsidP="00973E1F">
      <w:pPr>
        <w:tabs>
          <w:tab w:val="left" w:pos="5832"/>
        </w:tabs>
        <w:autoSpaceDE w:val="0"/>
        <w:autoSpaceDN w:val="0"/>
        <w:adjustRightInd w:val="0"/>
        <w:ind w:firstLine="708"/>
        <w:jc w:val="center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  <w:sz w:val="20"/>
        </w:rPr>
        <w:t>наименование банка</w:t>
      </w:r>
      <w:r w:rsidR="00971651" w:rsidRPr="00D376D0">
        <w:rPr>
          <w:rFonts w:eastAsia="CourierNewPSMT"/>
          <w:color w:val="000000"/>
          <w:sz w:val="20"/>
        </w:rPr>
        <w:t xml:space="preserve">, </w:t>
      </w:r>
      <w:r w:rsidR="00971651" w:rsidRPr="00D376D0">
        <w:rPr>
          <w:rFonts w:eastAsia="Times New Roman"/>
          <w:color w:val="000000"/>
          <w:sz w:val="20"/>
        </w:rPr>
        <w:t>филиала банка-нерезидента Республики Казахстан</w:t>
      </w:r>
    </w:p>
    <w:p w14:paraId="52E35B4F" w14:textId="77777777" w:rsidR="0027638B" w:rsidRPr="00D376D0" w:rsidRDefault="0027638B" w:rsidP="0027638B">
      <w:pPr>
        <w:autoSpaceDE w:val="0"/>
        <w:autoSpaceDN w:val="0"/>
        <w:adjustRightInd w:val="0"/>
        <w:jc w:val="both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</w:rPr>
        <w:t>с __ ______ 20___ года _____________________________________________</w:t>
      </w:r>
      <w:r w:rsidR="009A22F0" w:rsidRPr="00D376D0">
        <w:rPr>
          <w:rFonts w:eastAsia="CourierNewPSMT"/>
          <w:color w:val="000000"/>
        </w:rPr>
        <w:t>_</w:t>
      </w:r>
      <w:r w:rsidRPr="00D376D0">
        <w:rPr>
          <w:rFonts w:eastAsia="CourierNewPSMT"/>
          <w:color w:val="000000"/>
        </w:rPr>
        <w:t>______________</w:t>
      </w:r>
      <w:r w:rsidR="0037548F" w:rsidRPr="00D376D0">
        <w:rPr>
          <w:rFonts w:eastAsia="CourierNewPSMT"/>
          <w:color w:val="000000"/>
        </w:rPr>
        <w:t xml:space="preserve"> </w:t>
      </w:r>
    </w:p>
    <w:p w14:paraId="7732C3F5" w14:textId="77777777" w:rsidR="0027638B" w:rsidRPr="00D376D0" w:rsidRDefault="0027638B" w:rsidP="0027638B">
      <w:pPr>
        <w:autoSpaceDE w:val="0"/>
        <w:autoSpaceDN w:val="0"/>
        <w:adjustRightInd w:val="0"/>
        <w:ind w:left="2124"/>
        <w:jc w:val="center"/>
        <w:rPr>
          <w:rFonts w:eastAsia="CourierNewPSMT"/>
          <w:color w:val="000000"/>
          <w:sz w:val="20"/>
        </w:rPr>
      </w:pPr>
      <w:r w:rsidRPr="00D376D0">
        <w:rPr>
          <w:rFonts w:eastAsia="CourierNewPSMT"/>
          <w:color w:val="000000"/>
          <w:sz w:val="20"/>
        </w:rPr>
        <w:t>вид мероприятий</w:t>
      </w:r>
    </w:p>
    <w:p w14:paraId="71947B2C" w14:textId="77777777" w:rsidR="00FB0BA7" w:rsidRPr="00D376D0" w:rsidRDefault="00973E1F" w:rsidP="006A64E5">
      <w:pPr>
        <w:autoSpaceDE w:val="0"/>
        <w:autoSpaceDN w:val="0"/>
        <w:adjustRightInd w:val="0"/>
        <w:jc w:val="both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</w:rPr>
        <w:t xml:space="preserve">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 в том числе по автоматизированному учету обязательств банка-участника по гарантируемым депозитам и сумм гарантийного возмещения (далее – мероприятия), </w:t>
      </w:r>
      <w:r w:rsidR="00FB0BA7" w:rsidRPr="00D376D0">
        <w:rPr>
          <w:rFonts w:eastAsia="CourierNewPSMT"/>
          <w:color w:val="000000"/>
        </w:rPr>
        <w:t>в соответствии с заданием (дополнением к заданию) от __</w:t>
      </w:r>
      <w:r w:rsidR="0027638B" w:rsidRPr="00D376D0">
        <w:rPr>
          <w:rFonts w:eastAsia="CourierNewPSMT"/>
          <w:color w:val="000000"/>
        </w:rPr>
        <w:t>__</w:t>
      </w:r>
      <w:r w:rsidR="00FB0BA7" w:rsidRPr="00D376D0">
        <w:rPr>
          <w:rFonts w:eastAsia="CourierNewPSMT"/>
          <w:color w:val="000000"/>
        </w:rPr>
        <w:t xml:space="preserve"> ________ 20__ г.  № _____</w:t>
      </w:r>
      <w:r w:rsidR="009A22F0" w:rsidRPr="00D376D0">
        <w:rPr>
          <w:rFonts w:eastAsia="CourierNewPSMT"/>
          <w:color w:val="000000"/>
        </w:rPr>
        <w:t xml:space="preserve"> (копия прилагается)</w:t>
      </w:r>
      <w:r w:rsidR="00FB0BA7" w:rsidRPr="00D376D0">
        <w:rPr>
          <w:rFonts w:eastAsia="CourierNewPSMT"/>
          <w:color w:val="000000"/>
        </w:rPr>
        <w:t xml:space="preserve">. </w:t>
      </w:r>
    </w:p>
    <w:p w14:paraId="684639D9" w14:textId="77777777" w:rsidR="00A0240C" w:rsidRPr="00D376D0" w:rsidRDefault="00FB0BA7" w:rsidP="00A876F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376D0">
        <w:rPr>
          <w:color w:val="000000"/>
        </w:rPr>
        <w:t xml:space="preserve">Руководитель и </w:t>
      </w:r>
      <w:r w:rsidR="000225D0" w:rsidRPr="00D376D0">
        <w:rPr>
          <w:color w:val="000000"/>
        </w:rPr>
        <w:t xml:space="preserve">ответственные </w:t>
      </w:r>
      <w:r w:rsidRPr="00D376D0">
        <w:rPr>
          <w:color w:val="000000"/>
        </w:rPr>
        <w:t>работники банка</w:t>
      </w:r>
      <w:r w:rsidR="00971651" w:rsidRPr="00D376D0">
        <w:rPr>
          <w:color w:val="000000"/>
        </w:rPr>
        <w:t xml:space="preserve">, </w:t>
      </w:r>
      <w:r w:rsidR="00971651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Pr="00D376D0">
        <w:rPr>
          <w:color w:val="000000"/>
        </w:rPr>
        <w:t xml:space="preserve"> обязаны содействовать руководителю и членам рабочей группы в </w:t>
      </w:r>
      <w:r w:rsidR="0027638B" w:rsidRPr="00D376D0">
        <w:rPr>
          <w:rFonts w:eastAsia="CourierNewPSMT"/>
          <w:color w:val="000000"/>
        </w:rPr>
        <w:t>проведении мероприятий</w:t>
      </w:r>
      <w:r w:rsidR="00A876F1" w:rsidRPr="00D376D0">
        <w:rPr>
          <w:rFonts w:eastAsia="CourierNewPSMT"/>
          <w:color w:val="000000"/>
        </w:rPr>
        <w:t xml:space="preserve"> и обеспечить</w:t>
      </w:r>
      <w:r w:rsidR="00A876F1" w:rsidRPr="00D376D0">
        <w:rPr>
          <w:color w:val="000000"/>
        </w:rPr>
        <w:t xml:space="preserve"> условия, необходимые для проведения мероприятий</w:t>
      </w:r>
      <w:r w:rsidR="0027638B" w:rsidRPr="00D376D0">
        <w:rPr>
          <w:color w:val="000000"/>
        </w:rPr>
        <w:t>, а именно</w:t>
      </w:r>
      <w:r w:rsidR="00A0240C" w:rsidRPr="00D376D0">
        <w:rPr>
          <w:rFonts w:eastAsia="CourierNewPSMT"/>
          <w:color w:val="000000"/>
        </w:rPr>
        <w:t xml:space="preserve">: </w:t>
      </w:r>
    </w:p>
    <w:p w14:paraId="69262534" w14:textId="77777777" w:rsidR="009A22F0" w:rsidRPr="00D376D0" w:rsidRDefault="009A22F0" w:rsidP="009A22F0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color w:val="000000"/>
        </w:rPr>
      </w:pPr>
      <w:r w:rsidRPr="00D376D0">
        <w:rPr>
          <w:color w:val="000000"/>
          <w:szCs w:val="28"/>
        </w:rPr>
        <w:t xml:space="preserve"> заполнить анкету</w:t>
      </w:r>
      <w:r w:rsidRPr="00D376D0">
        <w:rPr>
          <w:i/>
          <w:color w:val="000000"/>
          <w:szCs w:val="28"/>
        </w:rPr>
        <w:t xml:space="preserve"> </w:t>
      </w:r>
      <w:r w:rsidRPr="00D376D0">
        <w:rPr>
          <w:bCs/>
          <w:color w:val="000000"/>
          <w:szCs w:val="28"/>
        </w:rPr>
        <w:t>по вопросам автоматизированного учета банком-участником системы обязательного гарантирования депозитов своих обязательств по гарантируемым депозитам и сумм гарантийного возмещения по форме согласно приложению 3 к Правилам</w:t>
      </w:r>
      <w:r w:rsidRPr="00D376D0">
        <w:rPr>
          <w:rStyle w:val="af5"/>
          <w:bCs/>
          <w:color w:val="000000"/>
          <w:szCs w:val="28"/>
        </w:rPr>
        <w:footnoteReference w:id="1"/>
      </w:r>
      <w:r w:rsidRPr="00D376D0">
        <w:rPr>
          <w:bCs/>
          <w:color w:val="000000"/>
          <w:szCs w:val="28"/>
        </w:rPr>
        <w:t>;</w:t>
      </w:r>
    </w:p>
    <w:p w14:paraId="776E20E4" w14:textId="77777777" w:rsidR="00A0240C" w:rsidRPr="00D376D0" w:rsidRDefault="00A876F1" w:rsidP="0027638B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</w:rPr>
      </w:pPr>
      <w:r w:rsidRPr="00D376D0">
        <w:rPr>
          <w:color w:val="000000"/>
        </w:rPr>
        <w:t xml:space="preserve">подготовить документы </w:t>
      </w:r>
      <w:r w:rsidR="00A0240C" w:rsidRPr="00D376D0">
        <w:rPr>
          <w:color w:val="000000"/>
        </w:rPr>
        <w:t>(</w:t>
      </w:r>
      <w:r w:rsidRPr="00D376D0">
        <w:rPr>
          <w:color w:val="000000"/>
        </w:rPr>
        <w:t>информацию</w:t>
      </w:r>
      <w:r w:rsidR="00A0240C" w:rsidRPr="00D376D0">
        <w:rPr>
          <w:color w:val="000000"/>
        </w:rPr>
        <w:t>) по вопросам мероприятий;</w:t>
      </w:r>
    </w:p>
    <w:p w14:paraId="56F0C556" w14:textId="77777777" w:rsidR="00A0240C" w:rsidRPr="00D376D0" w:rsidRDefault="00664A71" w:rsidP="00664A71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D376D0">
        <w:rPr>
          <w:color w:val="000000"/>
        </w:rPr>
        <w:t xml:space="preserve"> </w:t>
      </w:r>
      <w:r w:rsidR="00A876F1" w:rsidRPr="00D376D0">
        <w:rPr>
          <w:color w:val="000000"/>
        </w:rPr>
        <w:t xml:space="preserve">провести организационные мероприятия </w:t>
      </w:r>
      <w:r w:rsidR="00A0240C" w:rsidRPr="00D376D0">
        <w:rPr>
          <w:color w:val="000000"/>
        </w:rPr>
        <w:t>(предостав</w:t>
      </w:r>
      <w:r w:rsidRPr="00D376D0">
        <w:rPr>
          <w:color w:val="000000"/>
        </w:rPr>
        <w:t>ить</w:t>
      </w:r>
      <w:r w:rsidR="00A0240C" w:rsidRPr="00D376D0">
        <w:rPr>
          <w:color w:val="000000"/>
        </w:rPr>
        <w:t xml:space="preserve"> служебно</w:t>
      </w:r>
      <w:r w:rsidRPr="00D376D0">
        <w:rPr>
          <w:color w:val="000000"/>
        </w:rPr>
        <w:t>е</w:t>
      </w:r>
      <w:r w:rsidR="00A0240C" w:rsidRPr="00D376D0">
        <w:rPr>
          <w:color w:val="000000"/>
        </w:rPr>
        <w:t xml:space="preserve"> помещени</w:t>
      </w:r>
      <w:r w:rsidRPr="00D376D0">
        <w:rPr>
          <w:color w:val="000000"/>
        </w:rPr>
        <w:t>е</w:t>
      </w:r>
      <w:r w:rsidR="00A0240C" w:rsidRPr="00D376D0">
        <w:rPr>
          <w:color w:val="000000"/>
        </w:rPr>
        <w:t xml:space="preserve"> банка, изолированно</w:t>
      </w:r>
      <w:r w:rsidRPr="00D376D0">
        <w:rPr>
          <w:color w:val="000000"/>
        </w:rPr>
        <w:t>е</w:t>
      </w:r>
      <w:r w:rsidR="00A0240C" w:rsidRPr="00D376D0">
        <w:rPr>
          <w:color w:val="000000"/>
        </w:rPr>
        <w:t xml:space="preserve"> от работников банка</w:t>
      </w:r>
      <w:r w:rsidR="00971651" w:rsidRPr="00D376D0">
        <w:rPr>
          <w:color w:val="000000"/>
        </w:rPr>
        <w:t>,</w:t>
      </w:r>
      <w:r w:rsidR="00A0240C" w:rsidRPr="00D376D0">
        <w:rPr>
          <w:color w:val="000000"/>
        </w:rPr>
        <w:t xml:space="preserve"> </w:t>
      </w:r>
      <w:r w:rsidR="00971651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="00971651" w:rsidRPr="00D376D0">
        <w:rPr>
          <w:color w:val="000000"/>
          <w:sz w:val="22"/>
        </w:rPr>
        <w:t xml:space="preserve"> </w:t>
      </w:r>
      <w:r w:rsidR="00A0240C" w:rsidRPr="00D376D0">
        <w:rPr>
          <w:color w:val="000000"/>
        </w:rPr>
        <w:t>и посторонних лиц, сдаваемо</w:t>
      </w:r>
      <w:r w:rsidRPr="00D376D0">
        <w:rPr>
          <w:color w:val="000000"/>
        </w:rPr>
        <w:t>е</w:t>
      </w:r>
      <w:r w:rsidR="00A0240C" w:rsidRPr="00D376D0">
        <w:rPr>
          <w:color w:val="000000"/>
        </w:rPr>
        <w:t xml:space="preserve"> под охрану (под ключ</w:t>
      </w:r>
      <w:r w:rsidR="004B7D04" w:rsidRPr="00D376D0">
        <w:rPr>
          <w:rStyle w:val="af5"/>
          <w:color w:val="000000"/>
        </w:rPr>
        <w:footnoteReference w:id="2"/>
      </w:r>
      <w:r w:rsidR="00A0240C" w:rsidRPr="00D376D0">
        <w:rPr>
          <w:color w:val="000000"/>
        </w:rPr>
        <w:t>)</w:t>
      </w:r>
      <w:r w:rsidR="004B7D04" w:rsidRPr="00D376D0">
        <w:rPr>
          <w:color w:val="000000"/>
        </w:rPr>
        <w:t xml:space="preserve">, а также оборудованное необходимой </w:t>
      </w:r>
      <w:r w:rsidR="004B7D04" w:rsidRPr="00D376D0">
        <w:rPr>
          <w:color w:val="000000"/>
        </w:rPr>
        <w:lastRenderedPageBreak/>
        <w:t>мебелью, не</w:t>
      </w:r>
      <w:r w:rsidR="00E957D5" w:rsidRPr="00D376D0">
        <w:rPr>
          <w:color w:val="000000"/>
        </w:rPr>
        <w:t>сгораемыми шкафами для хранения документов и</w:t>
      </w:r>
      <w:r w:rsidR="004B7D04" w:rsidRPr="00D376D0">
        <w:rPr>
          <w:color w:val="000000"/>
        </w:rPr>
        <w:t xml:space="preserve"> организационно-техническими средствами: компьютерным устройством в количестве членов рабочей группы, телефонной линией с предоставлением телефонных номеров </w:t>
      </w:r>
      <w:r w:rsidR="00C47A5B" w:rsidRPr="00D376D0">
        <w:rPr>
          <w:color w:val="000000"/>
        </w:rPr>
        <w:t>ответственных работников банка</w:t>
      </w:r>
      <w:r w:rsidR="00971651" w:rsidRPr="00D376D0">
        <w:rPr>
          <w:color w:val="000000"/>
        </w:rPr>
        <w:t>,</w:t>
      </w:r>
      <w:r w:rsidR="00971651" w:rsidRPr="00D376D0">
        <w:rPr>
          <w:rFonts w:eastAsia="Times New Roman"/>
          <w:color w:val="000000"/>
          <w:sz w:val="28"/>
        </w:rPr>
        <w:t xml:space="preserve"> </w:t>
      </w:r>
      <w:r w:rsidR="00971651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="00E957D5" w:rsidRPr="00D376D0">
        <w:rPr>
          <w:color w:val="000000"/>
        </w:rPr>
        <w:t>)</w:t>
      </w:r>
      <w:r w:rsidR="00A0240C" w:rsidRPr="00D376D0">
        <w:rPr>
          <w:color w:val="000000"/>
        </w:rPr>
        <w:t>;</w:t>
      </w:r>
    </w:p>
    <w:p w14:paraId="6DCF4D7B" w14:textId="77777777" w:rsidR="00FB0BA7" w:rsidRPr="00D376D0" w:rsidRDefault="00664A71" w:rsidP="00664A71">
      <w:pPr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8"/>
        <w:jc w:val="both"/>
        <w:rPr>
          <w:color w:val="000000"/>
        </w:rPr>
      </w:pPr>
      <w:r w:rsidRPr="00D376D0">
        <w:rPr>
          <w:color w:val="000000"/>
        </w:rPr>
        <w:t xml:space="preserve">осуществить </w:t>
      </w:r>
      <w:r w:rsidR="00A876F1" w:rsidRPr="00D376D0">
        <w:rPr>
          <w:color w:val="000000"/>
        </w:rPr>
        <w:t xml:space="preserve">иные действия </w:t>
      </w:r>
      <w:r w:rsidR="00A0240C" w:rsidRPr="00D376D0">
        <w:rPr>
          <w:color w:val="000000"/>
        </w:rPr>
        <w:t>для обеспечения содействия в проведении мероприятий</w:t>
      </w:r>
      <w:r w:rsidRPr="00D376D0">
        <w:rPr>
          <w:color w:val="000000"/>
        </w:rPr>
        <w:t xml:space="preserve"> (указать при необходимости)</w:t>
      </w:r>
      <w:r w:rsidR="00A0240C" w:rsidRPr="00D376D0">
        <w:rPr>
          <w:color w:val="000000"/>
        </w:rPr>
        <w:t>.</w:t>
      </w:r>
    </w:p>
    <w:p w14:paraId="44DC4E56" w14:textId="77777777" w:rsidR="00FB0BA7" w:rsidRPr="00D376D0" w:rsidRDefault="00FB0BA7" w:rsidP="00FB0BA7">
      <w:pPr>
        <w:autoSpaceDE w:val="0"/>
        <w:autoSpaceDN w:val="0"/>
        <w:adjustRightInd w:val="0"/>
        <w:rPr>
          <w:rFonts w:eastAsia="CourierNewPSMT"/>
          <w:color w:val="000000"/>
        </w:rPr>
      </w:pPr>
    </w:p>
    <w:p w14:paraId="52B60D63" w14:textId="77777777" w:rsidR="009A22F0" w:rsidRPr="00D376D0" w:rsidRDefault="009A22F0" w:rsidP="009A22F0">
      <w:pPr>
        <w:autoSpaceDE w:val="0"/>
        <w:autoSpaceDN w:val="0"/>
        <w:adjustRightInd w:val="0"/>
        <w:ind w:left="708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</w:rPr>
        <w:t>Приложение на __ листах.</w:t>
      </w:r>
    </w:p>
    <w:p w14:paraId="2D2C6822" w14:textId="77777777" w:rsidR="009A22F0" w:rsidRPr="00D376D0" w:rsidRDefault="009A22F0" w:rsidP="009A22F0">
      <w:pPr>
        <w:autoSpaceDE w:val="0"/>
        <w:autoSpaceDN w:val="0"/>
        <w:adjustRightInd w:val="0"/>
        <w:rPr>
          <w:rFonts w:eastAsia="CourierNewPSMT"/>
          <w:color w:val="000000"/>
        </w:rPr>
      </w:pPr>
    </w:p>
    <w:p w14:paraId="1BA399AD" w14:textId="77777777" w:rsidR="00CE513C" w:rsidRPr="00D376D0" w:rsidRDefault="00CE513C" w:rsidP="00FB0BA7">
      <w:pPr>
        <w:autoSpaceDE w:val="0"/>
        <w:autoSpaceDN w:val="0"/>
        <w:adjustRightInd w:val="0"/>
        <w:rPr>
          <w:rFonts w:eastAsia="CourierNewPSMT"/>
          <w:color w:val="000000"/>
        </w:rPr>
      </w:pPr>
    </w:p>
    <w:p w14:paraId="6E4B3399" w14:textId="77777777" w:rsidR="00FB0BA7" w:rsidRPr="00D376D0" w:rsidRDefault="00951FEC" w:rsidP="00FB0BA7">
      <w:pPr>
        <w:ind w:firstLine="540"/>
        <w:jc w:val="both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</w:rPr>
        <w:t xml:space="preserve">   </w:t>
      </w:r>
      <w:proofErr w:type="gramStart"/>
      <w:r w:rsidR="00FB0BA7" w:rsidRPr="00D376D0">
        <w:rPr>
          <w:rFonts w:eastAsia="CourierNewPSMT"/>
          <w:color w:val="000000"/>
        </w:rPr>
        <w:t>Председате</w:t>
      </w:r>
      <w:r w:rsidR="002705DC" w:rsidRPr="00D376D0">
        <w:rPr>
          <w:rFonts w:eastAsia="CourierNewPSMT"/>
          <w:color w:val="000000"/>
        </w:rPr>
        <w:t xml:space="preserve">ль  </w:t>
      </w:r>
      <w:r w:rsidR="002705DC" w:rsidRPr="00D376D0">
        <w:rPr>
          <w:rFonts w:eastAsia="CourierNewPSMT"/>
          <w:color w:val="000000"/>
        </w:rPr>
        <w:tab/>
      </w:r>
      <w:proofErr w:type="gramEnd"/>
      <w:r w:rsidR="00FB0BA7" w:rsidRPr="00D376D0">
        <w:rPr>
          <w:rFonts w:eastAsia="CourierNewPSMT"/>
          <w:color w:val="000000"/>
        </w:rPr>
        <w:tab/>
      </w:r>
      <w:r w:rsidR="00664A71" w:rsidRPr="00D376D0">
        <w:rPr>
          <w:rFonts w:eastAsia="CourierNewPSMT"/>
          <w:color w:val="000000"/>
        </w:rPr>
        <w:tab/>
      </w:r>
      <w:r w:rsidR="00664A71" w:rsidRPr="00D376D0">
        <w:rPr>
          <w:rFonts w:eastAsia="CourierNewPSMT"/>
          <w:color w:val="000000"/>
        </w:rPr>
        <w:tab/>
      </w:r>
      <w:r w:rsidR="00664A71" w:rsidRPr="00D376D0">
        <w:rPr>
          <w:rFonts w:eastAsia="CourierNewPSMT"/>
          <w:color w:val="000000"/>
        </w:rPr>
        <w:tab/>
      </w:r>
      <w:r w:rsidRPr="00D376D0">
        <w:rPr>
          <w:rFonts w:eastAsia="CourierNewPSMT"/>
          <w:color w:val="000000"/>
        </w:rPr>
        <w:t xml:space="preserve">                      </w:t>
      </w:r>
      <w:r w:rsidR="009D3556" w:rsidRPr="00D376D0">
        <w:rPr>
          <w:rFonts w:eastAsia="CourierNewPSMT"/>
          <w:color w:val="000000"/>
        </w:rPr>
        <w:t>Ф.И.О.</w:t>
      </w:r>
      <w:r w:rsidR="00664A71" w:rsidRPr="00D376D0">
        <w:rPr>
          <w:rFonts w:eastAsia="CourierNewPSMT"/>
          <w:color w:val="000000"/>
        </w:rPr>
        <w:t xml:space="preserve"> </w:t>
      </w:r>
      <w:r w:rsidR="009D3556" w:rsidRPr="00D376D0">
        <w:rPr>
          <w:rFonts w:eastAsia="CourierNewPSMT"/>
          <w:color w:val="000000"/>
        </w:rPr>
        <w:t>(при его наличии)</w:t>
      </w:r>
    </w:p>
    <w:p w14:paraId="560765CC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74D92EA1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4ADEC96E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FE24D03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07B153F2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38EE14F3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20A6844C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2F2E1F2B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76E7A02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044B59D9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9C2995F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982AC8D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45226B4C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47B26CA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38BE79B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7940DF13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48BADDD4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43DCE6A8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0C89904E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471A893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675CD7A2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6FC93F96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6994040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0429A50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6626B857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767AD42B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612A6B68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3367634D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205957BE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E87D48A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BF174AB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915A959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2F0EA462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FC51067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2613203A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46C81E9F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064B9388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1C676CC0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46C3B8E6" w14:textId="77777777" w:rsidR="000E2CDD" w:rsidRPr="00D376D0" w:rsidRDefault="000E2CDD" w:rsidP="00FB0BA7">
      <w:pPr>
        <w:ind w:firstLine="540"/>
        <w:jc w:val="both"/>
        <w:rPr>
          <w:rFonts w:eastAsia="CourierNewPSMT"/>
          <w:color w:val="000000"/>
        </w:rPr>
      </w:pPr>
    </w:p>
    <w:p w14:paraId="5D991D67" w14:textId="77777777" w:rsidR="000E2CDD" w:rsidRPr="00D376D0" w:rsidRDefault="000E2CDD" w:rsidP="00FB0BA7">
      <w:pPr>
        <w:ind w:firstLine="540"/>
        <w:jc w:val="both"/>
        <w:rPr>
          <w:rFonts w:eastAsia="CourierNewPSMT"/>
          <w:color w:val="000000"/>
        </w:rPr>
      </w:pPr>
    </w:p>
    <w:p w14:paraId="5609EE0E" w14:textId="77777777" w:rsidR="00973E1F" w:rsidRPr="00D376D0" w:rsidRDefault="00973E1F" w:rsidP="00FB0BA7">
      <w:pPr>
        <w:ind w:firstLine="540"/>
        <w:jc w:val="both"/>
        <w:rPr>
          <w:rFonts w:eastAsia="CourierNewPSMT"/>
          <w:color w:val="000000"/>
        </w:rPr>
      </w:pPr>
    </w:p>
    <w:p w14:paraId="55FE6FAB" w14:textId="77777777" w:rsidR="0009319F" w:rsidRPr="00D376D0" w:rsidRDefault="0009319F" w:rsidP="000E2CDD">
      <w:pPr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lastRenderedPageBreak/>
        <w:t>В приложение 2 внесено изменение в соответствии с решением Совета директоров АО «КФГД» от 03.09.2021</w:t>
      </w:r>
      <w:r w:rsidR="00E37DB8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 25 </w:t>
      </w:r>
      <w:r w:rsidRPr="00D376D0">
        <w:rPr>
          <w:bCs/>
          <w:i/>
          <w:color w:val="FF0000"/>
        </w:rPr>
        <w:t>(вв</w:t>
      </w:r>
      <w:r w:rsidR="000E2CDD" w:rsidRPr="00D376D0">
        <w:rPr>
          <w:bCs/>
          <w:i/>
          <w:color w:val="FF0000"/>
        </w:rPr>
        <w:t>едено</w:t>
      </w:r>
      <w:r w:rsidRPr="00D376D0">
        <w:rPr>
          <w:bCs/>
          <w:i/>
          <w:color w:val="FF0000"/>
        </w:rPr>
        <w:t xml:space="preserve"> в действие с 12.11.2021</w:t>
      </w:r>
      <w:r w:rsidR="00E37DB8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1D0ED222" w14:textId="77777777" w:rsidR="00971651" w:rsidRPr="00D376D0" w:rsidRDefault="00971651" w:rsidP="00971651">
      <w:pPr>
        <w:autoSpaceDE w:val="0"/>
        <w:autoSpaceDN w:val="0"/>
        <w:adjustRightInd w:val="0"/>
        <w:ind w:left="5103"/>
        <w:rPr>
          <w:color w:val="000000"/>
          <w:szCs w:val="23"/>
          <w:lang w:val="kk-KZ"/>
        </w:rPr>
      </w:pPr>
      <w:r w:rsidRPr="00D376D0">
        <w:rPr>
          <w:color w:val="000000"/>
          <w:szCs w:val="23"/>
        </w:rPr>
        <w:t xml:space="preserve">Приложение </w:t>
      </w:r>
      <w:r w:rsidRPr="00D376D0">
        <w:rPr>
          <w:color w:val="000000"/>
          <w:szCs w:val="23"/>
          <w:lang w:val="kk-KZ"/>
        </w:rPr>
        <w:t xml:space="preserve">2 </w:t>
      </w:r>
    </w:p>
    <w:p w14:paraId="5CA0221D" w14:textId="77777777" w:rsidR="00971651" w:rsidRPr="00D376D0" w:rsidRDefault="00971651" w:rsidP="00912359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D376D0">
        <w:rPr>
          <w:color w:val="000000"/>
        </w:rPr>
        <w:t xml:space="preserve">к Правилам проведения </w:t>
      </w:r>
      <w:r w:rsidR="000E2CDD" w:rsidRPr="00D376D0">
        <w:rPr>
          <w:color w:val="000000"/>
        </w:rPr>
        <w:t xml:space="preserve">                                        </w:t>
      </w:r>
      <w:r w:rsidRPr="00D376D0">
        <w:rPr>
          <w:color w:val="000000"/>
        </w:rPr>
        <w:t>АО «Казахстанский фонд гарантирования депозитов» 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</w:t>
      </w:r>
      <w:r w:rsidRPr="00D376D0">
        <w:t xml:space="preserve"> </w:t>
      </w:r>
      <w:r w:rsidRPr="00D376D0">
        <w:rPr>
          <w:color w:val="000000"/>
        </w:rPr>
        <w:t>в том числе по автоматизированному учету обязательств банка-участника по гарантируемым депозитам и сумм гарантийного возмещения, утвержденным решением Совета директоров АО «Казахстанский фонд гарантирования депозитов»</w:t>
      </w:r>
    </w:p>
    <w:p w14:paraId="0649A27B" w14:textId="77777777" w:rsidR="00971651" w:rsidRPr="00D376D0" w:rsidRDefault="00971651" w:rsidP="00971651">
      <w:pPr>
        <w:ind w:left="5103"/>
        <w:rPr>
          <w:color w:val="000000"/>
        </w:rPr>
      </w:pPr>
      <w:r w:rsidRPr="00D376D0">
        <w:rPr>
          <w:color w:val="000000"/>
        </w:rPr>
        <w:t>от 26 июня 2020 года №23</w:t>
      </w:r>
    </w:p>
    <w:p w14:paraId="51EB0A65" w14:textId="77777777" w:rsidR="00971651" w:rsidRPr="00D376D0" w:rsidRDefault="00971651" w:rsidP="00DD6C79">
      <w:pPr>
        <w:jc w:val="right"/>
      </w:pPr>
    </w:p>
    <w:p w14:paraId="40FAA9FF" w14:textId="77777777" w:rsidR="00733A8D" w:rsidRPr="00D376D0" w:rsidRDefault="00DD6C79" w:rsidP="00DD6C79">
      <w:pPr>
        <w:jc w:val="right"/>
      </w:pPr>
      <w:r w:rsidRPr="00D376D0">
        <w:t>Форма</w:t>
      </w:r>
    </w:p>
    <w:p w14:paraId="6B58654A" w14:textId="77777777" w:rsidR="00FB572A" w:rsidRPr="00D376D0" w:rsidRDefault="00FB572A" w:rsidP="00FB572A">
      <w:pPr>
        <w:jc w:val="center"/>
        <w:rPr>
          <w:b/>
        </w:rPr>
      </w:pPr>
      <w:r w:rsidRPr="00D376D0">
        <w:rPr>
          <w:b/>
        </w:rPr>
        <w:t>Задание</w:t>
      </w:r>
    </w:p>
    <w:p w14:paraId="3932B6ED" w14:textId="77777777" w:rsidR="00851AE0" w:rsidRPr="00A5619D" w:rsidRDefault="00851AE0" w:rsidP="00851AE0">
      <w:pPr>
        <w:jc w:val="both"/>
      </w:pPr>
    </w:p>
    <w:p w14:paraId="69A0836D" w14:textId="77777777" w:rsidR="00C91766" w:rsidRPr="00D376D0" w:rsidRDefault="00C91766" w:rsidP="00C91766">
      <w:pPr>
        <w:ind w:firstLine="540"/>
        <w:jc w:val="both"/>
        <w:rPr>
          <w:color w:val="000000"/>
        </w:rPr>
      </w:pPr>
      <w:r w:rsidRPr="00A5619D">
        <w:tab/>
      </w:r>
      <w:r w:rsidRPr="00D376D0">
        <w:rPr>
          <w:color w:val="000000"/>
        </w:rPr>
        <w:t>В соответствии со статьями 5, 7 и 11 Закона</w:t>
      </w:r>
      <w:r w:rsidRPr="00D376D0">
        <w:rPr>
          <w:rStyle w:val="af5"/>
          <w:color w:val="000000"/>
        </w:rPr>
        <w:footnoteReference w:id="3"/>
      </w:r>
      <w:r w:rsidRPr="00D376D0">
        <w:rPr>
          <w:color w:val="000000"/>
        </w:rPr>
        <w:t>, Договором присоединения АО «Казахстанский фонд гарантирования депозитов» (далее – Фонд) и Правилами</w:t>
      </w:r>
      <w:r w:rsidRPr="00D376D0">
        <w:rPr>
          <w:rStyle w:val="af5"/>
          <w:color w:val="000000"/>
        </w:rPr>
        <w:footnoteReference w:id="4"/>
      </w:r>
      <w:r w:rsidRPr="00D376D0">
        <w:rPr>
          <w:color w:val="000000"/>
        </w:rPr>
        <w:t xml:space="preserve"> рабочей группе в следующем составе:</w:t>
      </w:r>
    </w:p>
    <w:p w14:paraId="4DDEEAED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руководитель рабочей группы: ______________________________________________ </w:t>
      </w:r>
    </w:p>
    <w:p w14:paraId="7BE76960" w14:textId="77777777" w:rsidR="00C91766" w:rsidRPr="00D376D0" w:rsidRDefault="00C91766" w:rsidP="00C91766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77C27B90" w14:textId="77777777" w:rsidR="00C91766" w:rsidRPr="00D376D0" w:rsidRDefault="00C91766" w:rsidP="00C91766">
      <w:pPr>
        <w:jc w:val="both"/>
        <w:rPr>
          <w:szCs w:val="22"/>
        </w:rPr>
      </w:pPr>
    </w:p>
    <w:p w14:paraId="7B0B2E88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члены рабочей группы: </w:t>
      </w:r>
    </w:p>
    <w:p w14:paraId="770514E8" w14:textId="77777777" w:rsidR="00C91766" w:rsidRPr="00D376D0" w:rsidRDefault="00C91766" w:rsidP="00C91766">
      <w:pPr>
        <w:ind w:left="708"/>
        <w:jc w:val="both"/>
        <w:rPr>
          <w:sz w:val="22"/>
          <w:szCs w:val="22"/>
        </w:rPr>
      </w:pPr>
    </w:p>
    <w:p w14:paraId="19001214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1) ________________________________________________________________________ </w:t>
      </w:r>
    </w:p>
    <w:p w14:paraId="32C23E3E" w14:textId="77777777" w:rsidR="00C91766" w:rsidRPr="00D376D0" w:rsidRDefault="00C91766" w:rsidP="00C91766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60DA941B" w14:textId="77777777" w:rsidR="00C91766" w:rsidRPr="00D376D0" w:rsidRDefault="00C91766" w:rsidP="00C91766">
      <w:pPr>
        <w:autoSpaceDE w:val="0"/>
        <w:autoSpaceDN w:val="0"/>
        <w:adjustRightInd w:val="0"/>
        <w:ind w:right="230" w:firstLine="708"/>
        <w:jc w:val="right"/>
        <w:rPr>
          <w:color w:val="000000"/>
          <w:sz w:val="23"/>
          <w:szCs w:val="23"/>
          <w:lang w:val="kk-KZ"/>
        </w:rPr>
      </w:pPr>
    </w:p>
    <w:p w14:paraId="3C70C9DE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2) ________________________________________________________________________ </w:t>
      </w:r>
    </w:p>
    <w:p w14:paraId="4DFD1F5E" w14:textId="77777777" w:rsidR="00C91766" w:rsidRPr="00D376D0" w:rsidRDefault="00C91766" w:rsidP="00C91766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02A92B33" w14:textId="77777777" w:rsidR="00C91766" w:rsidRPr="00D376D0" w:rsidRDefault="00C91766" w:rsidP="00C91766">
      <w:pPr>
        <w:ind w:firstLine="708"/>
        <w:jc w:val="both"/>
        <w:rPr>
          <w:szCs w:val="22"/>
        </w:rPr>
      </w:pPr>
    </w:p>
    <w:p w14:paraId="2EEAF309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3) ________________________________________________________________________ </w:t>
      </w:r>
    </w:p>
    <w:p w14:paraId="067A59E5" w14:textId="77777777" w:rsidR="00C91766" w:rsidRPr="00D376D0" w:rsidRDefault="00C91766" w:rsidP="00C91766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1ED76476" w14:textId="77777777" w:rsidR="00C91766" w:rsidRPr="00D376D0" w:rsidRDefault="00C91766" w:rsidP="00C91766">
      <w:pPr>
        <w:ind w:firstLine="540"/>
        <w:jc w:val="both"/>
        <w:rPr>
          <w:color w:val="000000"/>
        </w:rPr>
      </w:pPr>
    </w:p>
    <w:p w14:paraId="4835B42B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color w:val="000000"/>
        </w:rPr>
        <w:t>поручается провести ______________</w:t>
      </w:r>
      <w:r w:rsidR="00973E1F" w:rsidRPr="00D376D0">
        <w:rPr>
          <w:color w:val="000000"/>
        </w:rPr>
        <w:t xml:space="preserve">_мероприятия </w:t>
      </w:r>
      <w:r w:rsidRPr="00D376D0">
        <w:rPr>
          <w:szCs w:val="22"/>
        </w:rPr>
        <w:t xml:space="preserve">по установлению </w:t>
      </w:r>
      <w:r w:rsidR="00973E1F" w:rsidRPr="00D376D0">
        <w:rPr>
          <w:szCs w:val="22"/>
        </w:rPr>
        <w:t>соответствия</w:t>
      </w:r>
    </w:p>
    <w:p w14:paraId="4F4DC364" w14:textId="77777777" w:rsidR="00C91766" w:rsidRPr="00D376D0" w:rsidRDefault="00C91766" w:rsidP="00C91766">
      <w:pPr>
        <w:tabs>
          <w:tab w:val="left" w:pos="3444"/>
        </w:tabs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 xml:space="preserve">                                                    </w:t>
      </w:r>
      <w:r w:rsidRPr="00D376D0">
        <w:rPr>
          <w:color w:val="000000"/>
          <w:sz w:val="20"/>
        </w:rPr>
        <w:t>вид мероприятия</w:t>
      </w:r>
      <w:r w:rsidRPr="00D376D0">
        <w:rPr>
          <w:color w:val="000000"/>
          <w:sz w:val="20"/>
        </w:rPr>
        <w:tab/>
      </w:r>
    </w:p>
    <w:p w14:paraId="754DB123" w14:textId="77777777" w:rsidR="00C91766" w:rsidRPr="00D376D0" w:rsidRDefault="00973E1F" w:rsidP="00C91766">
      <w:pPr>
        <w:jc w:val="both"/>
        <w:rPr>
          <w:szCs w:val="22"/>
        </w:rPr>
      </w:pPr>
      <w:r w:rsidRPr="00D376D0">
        <w:rPr>
          <w:szCs w:val="22"/>
        </w:rPr>
        <w:t xml:space="preserve">выполнения </w:t>
      </w:r>
      <w:r w:rsidR="00C91766" w:rsidRPr="00D376D0">
        <w:rPr>
          <w:szCs w:val="22"/>
        </w:rPr>
        <w:t>банком-участником системы обязательного гарантирования депозитов требований Договора присоединения, в том числе по автоматизированному учету обязательств банка-участника по гарантируемым депозитам и сумм гарантийного возмещения (далее – мероприятия)</w:t>
      </w:r>
      <w:r w:rsidR="00C91766" w:rsidRPr="00D376D0">
        <w:rPr>
          <w:color w:val="000000"/>
        </w:rPr>
        <w:t xml:space="preserve"> в _____________________________________________</w:t>
      </w:r>
      <w:r w:rsidRPr="00D376D0">
        <w:rPr>
          <w:color w:val="000000"/>
        </w:rPr>
        <w:t>___</w:t>
      </w:r>
    </w:p>
    <w:p w14:paraId="40917570" w14:textId="77777777" w:rsidR="00C91766" w:rsidRPr="00D376D0" w:rsidRDefault="00C91766" w:rsidP="00973E1F">
      <w:pPr>
        <w:ind w:left="2832" w:firstLine="708"/>
        <w:jc w:val="center"/>
        <w:rPr>
          <w:color w:val="000000"/>
        </w:rPr>
      </w:pPr>
      <w:r w:rsidRPr="00D376D0">
        <w:rPr>
          <w:color w:val="000000"/>
          <w:sz w:val="20"/>
        </w:rPr>
        <w:t>наименование банка</w:t>
      </w:r>
    </w:p>
    <w:p w14:paraId="27532EEB" w14:textId="77777777" w:rsidR="00FB572A" w:rsidRPr="00D376D0" w:rsidRDefault="00FB572A" w:rsidP="00FB572A">
      <w:pPr>
        <w:jc w:val="both"/>
        <w:rPr>
          <w:szCs w:val="22"/>
        </w:rPr>
      </w:pPr>
    </w:p>
    <w:p w14:paraId="3D3BB00F" w14:textId="77777777" w:rsidR="00C91766" w:rsidRPr="00D376D0" w:rsidRDefault="00C91766" w:rsidP="00C91766">
      <w:pPr>
        <w:ind w:firstLine="708"/>
        <w:jc w:val="both"/>
        <w:rPr>
          <w:szCs w:val="22"/>
        </w:rPr>
      </w:pPr>
      <w:r w:rsidRPr="00D376D0">
        <w:rPr>
          <w:b/>
          <w:szCs w:val="22"/>
        </w:rPr>
        <w:t xml:space="preserve">Срок проведения мероприятий: </w:t>
      </w:r>
      <w:r w:rsidRPr="00D376D0">
        <w:rPr>
          <w:szCs w:val="22"/>
        </w:rPr>
        <w:t>с ___ ________ 20___ года по ____ ________ 20___ года.</w:t>
      </w:r>
    </w:p>
    <w:p w14:paraId="35DDFC40" w14:textId="77777777" w:rsidR="004D7536" w:rsidRPr="00D376D0" w:rsidRDefault="004D7536" w:rsidP="00C91766">
      <w:pPr>
        <w:ind w:firstLine="708"/>
        <w:jc w:val="both"/>
        <w:rPr>
          <w:b/>
          <w:szCs w:val="22"/>
        </w:rPr>
      </w:pPr>
    </w:p>
    <w:p w14:paraId="2023040F" w14:textId="77777777" w:rsidR="00C91766" w:rsidRPr="00D376D0" w:rsidRDefault="0009319F" w:rsidP="00C91766">
      <w:pPr>
        <w:ind w:firstLine="708"/>
        <w:jc w:val="both"/>
        <w:rPr>
          <w:b/>
          <w:szCs w:val="22"/>
        </w:rPr>
      </w:pPr>
      <w:r w:rsidRPr="00D376D0">
        <w:rPr>
          <w:b/>
          <w:szCs w:val="28"/>
        </w:rPr>
        <w:t>Охват выборки досье</w:t>
      </w:r>
      <w:r w:rsidRPr="00D376D0">
        <w:rPr>
          <w:szCs w:val="28"/>
        </w:rPr>
        <w:t xml:space="preserve"> (заполняется в случае проведения рабочей группой процедуры сверки реестра депозиторов с информацией в досье)</w:t>
      </w:r>
      <w:r w:rsidR="00C91766" w:rsidRPr="00D376D0">
        <w:rPr>
          <w:b/>
          <w:szCs w:val="22"/>
        </w:rPr>
        <w:t>: _______________________________________________________________________________.</w:t>
      </w:r>
    </w:p>
    <w:p w14:paraId="7A5F80FF" w14:textId="77777777" w:rsidR="00FB572A" w:rsidRPr="00D376D0" w:rsidRDefault="00C91766" w:rsidP="00C91766">
      <w:pPr>
        <w:ind w:firstLine="708"/>
        <w:jc w:val="center"/>
        <w:rPr>
          <w:sz w:val="20"/>
          <w:szCs w:val="22"/>
        </w:rPr>
      </w:pPr>
      <w:r w:rsidRPr="00D376D0">
        <w:rPr>
          <w:sz w:val="20"/>
          <w:szCs w:val="22"/>
        </w:rPr>
        <w:t>указать количественный охват</w:t>
      </w:r>
    </w:p>
    <w:p w14:paraId="3CE4B6C4" w14:textId="77777777" w:rsidR="00FB572A" w:rsidRPr="00D376D0" w:rsidRDefault="00FB572A" w:rsidP="00FB572A">
      <w:pPr>
        <w:jc w:val="both"/>
        <w:rPr>
          <w:sz w:val="22"/>
          <w:szCs w:val="22"/>
        </w:rPr>
      </w:pPr>
    </w:p>
    <w:p w14:paraId="2D44480F" w14:textId="77777777" w:rsidR="004A04A5" w:rsidRPr="00D376D0" w:rsidRDefault="004A04A5" w:rsidP="000B12D5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2F8D2C89" w14:textId="77777777" w:rsidR="000B12D5" w:rsidRPr="00D376D0" w:rsidRDefault="000B12D5" w:rsidP="004D7536">
      <w:pPr>
        <w:ind w:firstLine="708"/>
        <w:jc w:val="both"/>
        <w:rPr>
          <w:rFonts w:eastAsia="CourierNewPSMT"/>
          <w:color w:val="000000"/>
        </w:rPr>
      </w:pPr>
      <w:proofErr w:type="gramStart"/>
      <w:r w:rsidRPr="00D376D0">
        <w:rPr>
          <w:rFonts w:eastAsia="CourierNewPSMT"/>
          <w:color w:val="000000"/>
        </w:rPr>
        <w:t xml:space="preserve">Председатель  </w:t>
      </w:r>
      <w:r w:rsidRPr="00D376D0">
        <w:rPr>
          <w:rFonts w:eastAsia="CourierNewPSMT"/>
          <w:color w:val="000000"/>
        </w:rPr>
        <w:tab/>
      </w:r>
      <w:proofErr w:type="gramEnd"/>
      <w:r w:rsidRPr="00D376D0">
        <w:rPr>
          <w:rFonts w:eastAsia="CourierNewPSMT"/>
          <w:color w:val="000000"/>
        </w:rPr>
        <w:tab/>
      </w:r>
      <w:r w:rsidR="004D7536" w:rsidRPr="00D376D0">
        <w:rPr>
          <w:rFonts w:eastAsia="CourierNewPSMT"/>
          <w:color w:val="000000"/>
        </w:rPr>
        <w:tab/>
      </w:r>
      <w:r w:rsidR="004D7536" w:rsidRPr="00D376D0">
        <w:rPr>
          <w:rFonts w:eastAsia="CourierNewPSMT"/>
          <w:color w:val="000000"/>
        </w:rPr>
        <w:tab/>
      </w:r>
      <w:r w:rsidRPr="00D376D0">
        <w:rPr>
          <w:rFonts w:eastAsia="CourierNewPSMT"/>
          <w:color w:val="000000"/>
        </w:rPr>
        <w:tab/>
      </w:r>
      <w:r w:rsidRPr="00D376D0">
        <w:rPr>
          <w:rFonts w:eastAsia="CourierNewPSMT"/>
          <w:color w:val="000000"/>
        </w:rPr>
        <w:tab/>
      </w:r>
      <w:r w:rsidRPr="00D376D0">
        <w:rPr>
          <w:rFonts w:eastAsia="CourierNewPSMT"/>
          <w:i/>
          <w:color w:val="000000"/>
        </w:rPr>
        <w:t xml:space="preserve"> </w:t>
      </w:r>
      <w:r w:rsidRPr="00D376D0">
        <w:rPr>
          <w:rFonts w:eastAsia="CourierNewPSMT"/>
          <w:color w:val="000000"/>
        </w:rPr>
        <w:t>Ф.И.О. (при его наличии)</w:t>
      </w:r>
    </w:p>
    <w:p w14:paraId="55F24960" w14:textId="77777777" w:rsidR="000B12D5" w:rsidRPr="00D376D0" w:rsidRDefault="000B12D5" w:rsidP="000B12D5">
      <w:pPr>
        <w:tabs>
          <w:tab w:val="left" w:pos="3960"/>
        </w:tabs>
        <w:ind w:firstLine="540"/>
        <w:jc w:val="both"/>
        <w:rPr>
          <w:rFonts w:eastAsia="CourierNewPSMT"/>
          <w:color w:val="000000"/>
        </w:rPr>
      </w:pPr>
      <w:r w:rsidRPr="00D376D0">
        <w:rPr>
          <w:rFonts w:eastAsia="CourierNewPSMT"/>
          <w:color w:val="000000"/>
        </w:rPr>
        <w:tab/>
      </w:r>
    </w:p>
    <w:p w14:paraId="4AF5DE43" w14:textId="77777777" w:rsidR="00C91766" w:rsidRPr="00D376D0" w:rsidRDefault="00C91766" w:rsidP="00C91766">
      <w:pPr>
        <w:ind w:firstLine="540"/>
        <w:jc w:val="both"/>
        <w:rPr>
          <w:color w:val="000000"/>
          <w:sz w:val="28"/>
          <w:szCs w:val="28"/>
        </w:rPr>
      </w:pPr>
      <w:r w:rsidRPr="00D376D0">
        <w:rPr>
          <w:color w:val="000000"/>
          <w:sz w:val="28"/>
          <w:szCs w:val="28"/>
        </w:rPr>
        <w:t xml:space="preserve"> </w:t>
      </w:r>
    </w:p>
    <w:p w14:paraId="555C89E1" w14:textId="77777777" w:rsidR="00C91766" w:rsidRPr="00D376D0" w:rsidRDefault="00C91766" w:rsidP="00C91766">
      <w:pPr>
        <w:ind w:firstLine="540"/>
        <w:jc w:val="both"/>
        <w:rPr>
          <w:color w:val="000000"/>
          <w:sz w:val="28"/>
          <w:szCs w:val="28"/>
        </w:rPr>
      </w:pPr>
    </w:p>
    <w:p w14:paraId="5A2258E6" w14:textId="77777777" w:rsidR="00C91766" w:rsidRPr="00D376D0" w:rsidRDefault="00C91766" w:rsidP="00C91766">
      <w:pPr>
        <w:ind w:firstLine="540"/>
        <w:jc w:val="both"/>
        <w:rPr>
          <w:rFonts w:eastAsia="CourierNewPSMT"/>
          <w:color w:val="000000"/>
          <w:sz w:val="28"/>
          <w:szCs w:val="28"/>
        </w:rPr>
      </w:pPr>
    </w:p>
    <w:p w14:paraId="72B9596D" w14:textId="77777777" w:rsidR="00C91766" w:rsidRPr="00D376D0" w:rsidRDefault="00C91766" w:rsidP="00C91766">
      <w:pPr>
        <w:ind w:firstLine="540"/>
        <w:jc w:val="both"/>
        <w:rPr>
          <w:rFonts w:eastAsia="CourierNewPSMT"/>
          <w:color w:val="000000"/>
          <w:sz w:val="28"/>
          <w:szCs w:val="28"/>
        </w:rPr>
      </w:pPr>
    </w:p>
    <w:p w14:paraId="4BA89DB0" w14:textId="77777777" w:rsidR="00C91766" w:rsidRPr="00D376D0" w:rsidRDefault="00C9176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1EB642C7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512C9DF7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37B4E61F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31ED017D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6C5EE429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0F63EB3D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07443DD5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6004D078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33BE7F5C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2E28B840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6B314231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5BC554ED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3C57DD24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11CB8E24" w14:textId="77777777" w:rsidR="004D7536" w:rsidRPr="00D376D0" w:rsidRDefault="004D7536" w:rsidP="00C91766">
      <w:pPr>
        <w:autoSpaceDE w:val="0"/>
        <w:autoSpaceDN w:val="0"/>
        <w:adjustRightInd w:val="0"/>
        <w:rPr>
          <w:rFonts w:eastAsia="CourierNewPSMT"/>
          <w:color w:val="000000"/>
          <w:sz w:val="28"/>
          <w:szCs w:val="28"/>
        </w:rPr>
      </w:pPr>
    </w:p>
    <w:p w14:paraId="4918A94F" w14:textId="77777777" w:rsidR="004D7536" w:rsidRPr="00D376D0" w:rsidRDefault="004D7536" w:rsidP="004D7536">
      <w:pPr>
        <w:ind w:firstLine="550"/>
        <w:jc w:val="both"/>
        <w:rPr>
          <w:color w:val="000000"/>
        </w:rPr>
      </w:pPr>
      <w:r w:rsidRPr="00D376D0">
        <w:rPr>
          <w:color w:val="000000"/>
        </w:rPr>
        <w:t>Экземпляр задания получен: _</w:t>
      </w:r>
      <w:proofErr w:type="gramStart"/>
      <w:r w:rsidRPr="00D376D0">
        <w:rPr>
          <w:color w:val="000000"/>
        </w:rPr>
        <w:t>_  _</w:t>
      </w:r>
      <w:proofErr w:type="gramEnd"/>
      <w:r w:rsidRPr="00D376D0">
        <w:rPr>
          <w:color w:val="000000"/>
        </w:rPr>
        <w:t>_________ 20___ г.</w:t>
      </w:r>
      <w:r w:rsidRPr="00D376D0">
        <w:t xml:space="preserve"> </w:t>
      </w:r>
      <w:r w:rsidRPr="00D376D0">
        <w:rPr>
          <w:color w:val="000000"/>
        </w:rPr>
        <w:t>в ___ час. __ мин.</w:t>
      </w:r>
    </w:p>
    <w:p w14:paraId="5224184F" w14:textId="77777777" w:rsidR="004D7536" w:rsidRPr="00D376D0" w:rsidRDefault="004D7536" w:rsidP="004D7536">
      <w:pPr>
        <w:ind w:firstLine="550"/>
        <w:jc w:val="both"/>
        <w:rPr>
          <w:color w:val="000000"/>
        </w:rPr>
      </w:pPr>
    </w:p>
    <w:p w14:paraId="4DC57C05" w14:textId="77777777" w:rsidR="004D7536" w:rsidRPr="00D376D0" w:rsidRDefault="004D7536" w:rsidP="004D7536">
      <w:pPr>
        <w:ind w:firstLine="550"/>
        <w:jc w:val="both"/>
        <w:rPr>
          <w:szCs w:val="22"/>
        </w:rPr>
      </w:pPr>
      <w:r w:rsidRPr="00D376D0">
        <w:rPr>
          <w:rFonts w:eastAsia="CourierNewPSMT"/>
          <w:color w:val="000000"/>
        </w:rPr>
        <w:t xml:space="preserve">Ответственный работник банка: </w:t>
      </w:r>
      <w:r w:rsidRPr="00D376D0">
        <w:rPr>
          <w:szCs w:val="22"/>
        </w:rPr>
        <w:t xml:space="preserve">______________________________________________ </w:t>
      </w:r>
    </w:p>
    <w:p w14:paraId="2C33A62E" w14:textId="77777777" w:rsidR="004D7536" w:rsidRPr="00D376D0" w:rsidRDefault="004D7536" w:rsidP="004D7536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547B0ECC" w14:textId="77777777" w:rsidR="00C91766" w:rsidRPr="00D376D0" w:rsidRDefault="00C91766" w:rsidP="00C91766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0FF38B05" w14:textId="77777777" w:rsidR="00DF3DEB" w:rsidRPr="00D376D0" w:rsidRDefault="00DF3DEB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0D28E94E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758B086F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71CF85E1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414FF6CF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33BC3698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5687456D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1E7F4921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14254B5C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75C8D020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33E5554F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000690F1" w14:textId="77777777" w:rsidR="000E2CDD" w:rsidRPr="00D376D0" w:rsidRDefault="000E2CDD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16F32DD8" w14:textId="77777777" w:rsidR="000E2CDD" w:rsidRPr="00D376D0" w:rsidRDefault="000E2CDD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0A32651B" w14:textId="77777777" w:rsidR="00973E1F" w:rsidRPr="00D376D0" w:rsidRDefault="00973E1F" w:rsidP="00973E1F">
      <w:pPr>
        <w:autoSpaceDE w:val="0"/>
        <w:autoSpaceDN w:val="0"/>
        <w:adjustRightInd w:val="0"/>
        <w:rPr>
          <w:rFonts w:eastAsia="CourierNewPSMT"/>
          <w:i/>
          <w:color w:val="000000"/>
          <w:sz w:val="28"/>
          <w:szCs w:val="28"/>
        </w:rPr>
      </w:pPr>
    </w:p>
    <w:p w14:paraId="4A5D6F54" w14:textId="77777777" w:rsidR="00E637E3" w:rsidRPr="00D376D0" w:rsidRDefault="00E637E3" w:rsidP="000E2CDD">
      <w:pPr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lastRenderedPageBreak/>
        <w:t>Приложение 3 изложено в редакции решени</w:t>
      </w:r>
      <w:r w:rsidR="00AA7C6C" w:rsidRPr="00D376D0">
        <w:rPr>
          <w:i/>
          <w:color w:val="FF0000"/>
        </w:rPr>
        <w:t>я</w:t>
      </w:r>
      <w:r w:rsidRPr="00D376D0">
        <w:rPr>
          <w:i/>
          <w:color w:val="FF0000"/>
        </w:rPr>
        <w:t xml:space="preserve"> Совета директоров АО «КФГД» </w:t>
      </w:r>
      <w:proofErr w:type="gramStart"/>
      <w:r w:rsidRPr="00D376D0">
        <w:rPr>
          <w:i/>
          <w:color w:val="FF0000"/>
        </w:rPr>
        <w:t xml:space="preserve">от </w:t>
      </w:r>
      <w:r w:rsidR="00AA7C6C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>03.09.2021</w:t>
      </w:r>
      <w:proofErr w:type="gramEnd"/>
      <w:r w:rsidR="00AA7C6C" w:rsidRPr="00D376D0">
        <w:rPr>
          <w:i/>
          <w:color w:val="FF0000"/>
        </w:rPr>
        <w:t xml:space="preserve"> г</w:t>
      </w:r>
      <w:r w:rsidRPr="00D376D0">
        <w:rPr>
          <w:i/>
          <w:color w:val="FF0000"/>
        </w:rPr>
        <w:t xml:space="preserve">. № 25 </w:t>
      </w:r>
      <w:r w:rsidRPr="00D376D0">
        <w:rPr>
          <w:bCs/>
          <w:i/>
          <w:color w:val="FF0000"/>
        </w:rPr>
        <w:t>(вв</w:t>
      </w:r>
      <w:r w:rsidR="00AA7C6C" w:rsidRPr="00D376D0">
        <w:rPr>
          <w:bCs/>
          <w:i/>
          <w:color w:val="FF0000"/>
        </w:rPr>
        <w:t>едено</w:t>
      </w:r>
      <w:r w:rsidRPr="00D376D0">
        <w:rPr>
          <w:bCs/>
          <w:i/>
          <w:color w:val="FF0000"/>
        </w:rPr>
        <w:t xml:space="preserve"> в действие с 12.11.2021</w:t>
      </w:r>
      <w:r w:rsidR="00912359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7D84CBD6" w14:textId="77777777" w:rsidR="00E637E3" w:rsidRPr="00D376D0" w:rsidRDefault="00E637E3" w:rsidP="00912359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D376D0">
        <w:t xml:space="preserve">Приложение </w:t>
      </w:r>
      <w:r w:rsidRPr="00D376D0">
        <w:rPr>
          <w:lang w:val="kk-KZ"/>
        </w:rPr>
        <w:t>3</w:t>
      </w:r>
      <w:r w:rsidR="0090248F" w:rsidRPr="00D376D0">
        <w:rPr>
          <w:lang w:val="kk-KZ"/>
        </w:rPr>
        <w:t xml:space="preserve"> </w:t>
      </w:r>
      <w:r w:rsidRPr="00D376D0">
        <w:rPr>
          <w:color w:val="000000"/>
        </w:rPr>
        <w:t xml:space="preserve">к Правилам проведения </w:t>
      </w:r>
      <w:r w:rsidR="00AA7C6C" w:rsidRPr="00D376D0">
        <w:rPr>
          <w:color w:val="000000"/>
        </w:rPr>
        <w:t xml:space="preserve">             </w:t>
      </w:r>
      <w:r w:rsidRPr="00D376D0">
        <w:rPr>
          <w:color w:val="000000"/>
        </w:rPr>
        <w:t>АО «Казахстанский фонд гарантирования депозитов» 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</w:t>
      </w:r>
      <w:r w:rsidRPr="00D376D0">
        <w:t xml:space="preserve"> </w:t>
      </w:r>
      <w:r w:rsidRPr="00D376D0">
        <w:rPr>
          <w:color w:val="000000"/>
        </w:rPr>
        <w:t>в том числе по автоматизированному учету обязательств банка-участника по гарантируемым депозитам и сумм гарантийного возмещения, утвержденным решением Совета директоров АО «Казахстанский фонд гарантирования депозитов»</w:t>
      </w:r>
    </w:p>
    <w:p w14:paraId="6A8CD510" w14:textId="77777777" w:rsidR="00E637E3" w:rsidRPr="00D376D0" w:rsidRDefault="00E637E3" w:rsidP="00E637E3">
      <w:pPr>
        <w:ind w:left="5103"/>
        <w:rPr>
          <w:color w:val="000000"/>
        </w:rPr>
      </w:pPr>
      <w:r w:rsidRPr="00D376D0">
        <w:rPr>
          <w:color w:val="000000"/>
        </w:rPr>
        <w:t>от 26 июня 2020 года №23</w:t>
      </w:r>
    </w:p>
    <w:p w14:paraId="37D6BEA0" w14:textId="77777777" w:rsidR="00E637E3" w:rsidRPr="00D376D0" w:rsidRDefault="00E637E3" w:rsidP="00DD6C79">
      <w:pPr>
        <w:jc w:val="right"/>
      </w:pPr>
    </w:p>
    <w:p w14:paraId="445BC49C" w14:textId="77777777" w:rsidR="00E637E3" w:rsidRPr="00D376D0" w:rsidRDefault="00E637E3" w:rsidP="00E637E3">
      <w:pPr>
        <w:jc w:val="right"/>
      </w:pPr>
      <w:r w:rsidRPr="00D376D0">
        <w:t>Форма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2661"/>
        <w:gridCol w:w="2225"/>
      </w:tblGrid>
      <w:tr w:rsidR="00E637E3" w:rsidRPr="00D376D0" w14:paraId="7FC327F7" w14:textId="77777777" w:rsidTr="00E637E3">
        <w:trPr>
          <w:trHeight w:val="208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0F926F43" w14:textId="77777777" w:rsidR="00E637E3" w:rsidRPr="00D376D0" w:rsidRDefault="00E637E3" w:rsidP="00E637E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АНКЕТА</w:t>
            </w:r>
          </w:p>
        </w:tc>
      </w:tr>
      <w:tr w:rsidR="00E637E3" w:rsidRPr="00D376D0" w14:paraId="6553DE42" w14:textId="77777777" w:rsidTr="00E637E3">
        <w:trPr>
          <w:trHeight w:val="785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7CE12BA2" w14:textId="77777777" w:rsidR="00E637E3" w:rsidRPr="00D376D0" w:rsidRDefault="00E637E3" w:rsidP="00E637E3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</w:rPr>
            </w:pPr>
            <w:r w:rsidRPr="00D376D0">
              <w:rPr>
                <w:b/>
                <w:color w:val="000000"/>
                <w:sz w:val="20"/>
              </w:rPr>
              <w:t xml:space="preserve">по вопросам автоматизированного учета банком-участником системы обязательного гарантирования депозитов </w:t>
            </w:r>
            <w:r w:rsidRPr="00D376D0">
              <w:rPr>
                <w:color w:val="000000"/>
                <w:sz w:val="20"/>
              </w:rPr>
              <w:t xml:space="preserve">(далее – банк) </w:t>
            </w:r>
            <w:r w:rsidRPr="00D376D0">
              <w:rPr>
                <w:b/>
                <w:color w:val="000000"/>
                <w:sz w:val="20"/>
              </w:rPr>
              <w:t>своих</w:t>
            </w:r>
            <w:r w:rsidRPr="00D376D0">
              <w:rPr>
                <w:color w:val="000000"/>
                <w:sz w:val="20"/>
              </w:rPr>
              <w:t xml:space="preserve"> </w:t>
            </w:r>
            <w:r w:rsidRPr="00D376D0">
              <w:rPr>
                <w:b/>
                <w:color w:val="000000"/>
                <w:sz w:val="20"/>
              </w:rPr>
              <w:t xml:space="preserve">обязательств по гарантируемым депозитам и сумм гарантийного возмещения </w:t>
            </w:r>
          </w:p>
        </w:tc>
      </w:tr>
      <w:tr w:rsidR="00E637E3" w:rsidRPr="00D376D0" w14:paraId="73665F1B" w14:textId="77777777" w:rsidTr="00E637E3">
        <w:trPr>
          <w:trHeight w:val="884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5D828648" w14:textId="77777777" w:rsidR="00E637E3" w:rsidRPr="00D376D0" w:rsidRDefault="00E637E3" w:rsidP="00E637E3">
            <w:pPr>
              <w:jc w:val="both"/>
              <w:rPr>
                <w:rFonts w:eastAsia="Times New Roman"/>
                <w:color w:val="FF0000"/>
                <w:sz w:val="18"/>
                <w:szCs w:val="16"/>
              </w:rPr>
            </w:pPr>
            <w:r w:rsidRPr="00D376D0">
              <w:rPr>
                <w:rFonts w:eastAsia="Times New Roman"/>
                <w:color w:val="FF0000"/>
                <w:sz w:val="18"/>
                <w:szCs w:val="16"/>
              </w:rPr>
              <w:t xml:space="preserve">*В помеченных желтым цветом ячейках, </w:t>
            </w:r>
            <w:proofErr w:type="gramStart"/>
            <w:r w:rsidRPr="00D376D0">
              <w:rPr>
                <w:rFonts w:eastAsia="Times New Roman"/>
                <w:color w:val="FF0000"/>
                <w:sz w:val="18"/>
                <w:szCs w:val="16"/>
              </w:rPr>
              <w:t>нужно  выбрать</w:t>
            </w:r>
            <w:proofErr w:type="gramEnd"/>
            <w:r w:rsidRPr="00D376D0">
              <w:rPr>
                <w:rFonts w:eastAsia="Times New Roman"/>
                <w:color w:val="FF0000"/>
                <w:sz w:val="18"/>
                <w:szCs w:val="16"/>
              </w:rPr>
              <w:t xml:space="preserve">  вариант ответа по соответствующему вопросу  из выпадающего списка. Если вы выбрали вариант ответа "Другой вариант", то заполните Ваш вариант в графе "Ответы, требующие заполнения"</w:t>
            </w:r>
          </w:p>
        </w:tc>
      </w:tr>
      <w:tr w:rsidR="00E637E3" w:rsidRPr="00D376D0" w14:paraId="1F747C59" w14:textId="77777777" w:rsidTr="00E637E3">
        <w:trPr>
          <w:trHeight w:val="559"/>
        </w:trPr>
        <w:tc>
          <w:tcPr>
            <w:tcW w:w="2486" w:type="pct"/>
            <w:shd w:val="clear" w:color="auto" w:fill="auto"/>
            <w:vAlign w:val="center"/>
            <w:hideMark/>
          </w:tcPr>
          <w:p w14:paraId="395B7EAD" w14:textId="77777777" w:rsidR="00E637E3" w:rsidRPr="00D376D0" w:rsidRDefault="00E637E3" w:rsidP="00E637E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Вопросы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14:paraId="06179409" w14:textId="77777777" w:rsidR="00E637E3" w:rsidRPr="00D376D0" w:rsidRDefault="00E637E3" w:rsidP="00E637E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Ответы (в желтых ячейках выберите ответ из выпадающего списка)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5196C0EF" w14:textId="77777777" w:rsidR="00E637E3" w:rsidRPr="00D376D0" w:rsidRDefault="00E637E3" w:rsidP="00E637E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Ответы, требующие заполнения</w:t>
            </w:r>
          </w:p>
        </w:tc>
      </w:tr>
      <w:tr w:rsidR="00E637E3" w:rsidRPr="00D376D0" w14:paraId="5BD05492" w14:textId="77777777" w:rsidTr="00E637E3">
        <w:trPr>
          <w:trHeight w:val="624"/>
        </w:trPr>
        <w:tc>
          <w:tcPr>
            <w:tcW w:w="2486" w:type="pct"/>
            <w:shd w:val="clear" w:color="auto" w:fill="auto"/>
            <w:hideMark/>
          </w:tcPr>
          <w:p w14:paraId="52D32EE8" w14:textId="77777777" w:rsidR="00E637E3" w:rsidRPr="00D376D0" w:rsidRDefault="00E637E3" w:rsidP="00E637E3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1. Краткое описание АБИС банка (название, основные функции модулей) в части содержащих информацию, необходимую для формирования Реестра депозиторов, содержащего расчет гарантийного возмещения по гарантируемым депозитам (далее – Реестр депозиторов).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0ABB6C8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534010C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10FF21A1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62493A4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2E4EB74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CDACD3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1B1D908E" w14:textId="77777777" w:rsidTr="00E637E3">
        <w:trPr>
          <w:trHeight w:val="572"/>
        </w:trPr>
        <w:tc>
          <w:tcPr>
            <w:tcW w:w="2486" w:type="pct"/>
            <w:shd w:val="clear" w:color="auto" w:fill="auto"/>
            <w:vAlign w:val="center"/>
            <w:hideMark/>
          </w:tcPr>
          <w:p w14:paraId="26B9D9E2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2. АБИС функционирует централизованно, включая операции головного офиса и филиальной сети банка?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42E8760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6B0432C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50C03CB8" w14:textId="77777777" w:rsidTr="00E637E3">
        <w:trPr>
          <w:trHeight w:val="819"/>
        </w:trPr>
        <w:tc>
          <w:tcPr>
            <w:tcW w:w="2486" w:type="pct"/>
            <w:shd w:val="clear" w:color="auto" w:fill="auto"/>
            <w:vAlign w:val="center"/>
            <w:hideMark/>
          </w:tcPr>
          <w:p w14:paraId="583F665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2.1. Если нет, то укажите какие существуют проблемы с централизацией функционирования АБИС и предполагаемый срок решения данной проблемы.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1345C76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6FFDCA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719AE577" w14:textId="77777777" w:rsidTr="00E637E3">
        <w:trPr>
          <w:trHeight w:val="325"/>
        </w:trPr>
        <w:tc>
          <w:tcPr>
            <w:tcW w:w="2486" w:type="pct"/>
            <w:shd w:val="clear" w:color="auto" w:fill="auto"/>
            <w:vAlign w:val="center"/>
            <w:hideMark/>
          </w:tcPr>
          <w:p w14:paraId="79E6411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115B54C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7CF952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6CE0DAD4" w14:textId="77777777" w:rsidTr="00E637E3">
        <w:trPr>
          <w:trHeight w:val="520"/>
        </w:trPr>
        <w:tc>
          <w:tcPr>
            <w:tcW w:w="2486" w:type="pct"/>
            <w:shd w:val="clear" w:color="auto" w:fill="auto"/>
            <w:vAlign w:val="center"/>
            <w:hideMark/>
          </w:tcPr>
          <w:p w14:paraId="5E620BD3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3. Автоматизированный учет обязательств банка по гарантируемым депозитам и сумм гарантийного возмещения ведется централизованно?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726C98C2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4B2D3506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0580C6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50F8B64D" w14:textId="77777777" w:rsidTr="00E637E3">
        <w:trPr>
          <w:trHeight w:val="351"/>
        </w:trPr>
        <w:tc>
          <w:tcPr>
            <w:tcW w:w="2486" w:type="pct"/>
            <w:shd w:val="clear" w:color="auto" w:fill="auto"/>
            <w:vAlign w:val="center"/>
            <w:hideMark/>
          </w:tcPr>
          <w:p w14:paraId="0937EA2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3.1. Если нет, то укажите проблемы с централизацией.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411FC798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B38E6B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6E91047A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7076997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0EB315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9D1BEC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038B60DE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4C65A5E5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4. Автоматизированный учет встречных требований банка к депозитору ведется централизованно?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729A197B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1CD074F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42466E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2325FAAE" w14:textId="77777777" w:rsidTr="00E637E3">
        <w:trPr>
          <w:trHeight w:val="351"/>
        </w:trPr>
        <w:tc>
          <w:tcPr>
            <w:tcW w:w="2486" w:type="pct"/>
            <w:shd w:val="clear" w:color="auto" w:fill="auto"/>
            <w:vAlign w:val="center"/>
            <w:hideMark/>
          </w:tcPr>
          <w:p w14:paraId="150FCEB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4.1. Если нет, то укажите проблемы с централизацией.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A78E598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B0CBFC7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3637C2B9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030EA05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63299C6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4E628FE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5A7A1E74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14360E53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5. Сведения формируются из хранилища базы данных?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78D034D4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6687AF6F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  <w:p w14:paraId="7E62306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с)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7E8D68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3966AC41" w14:textId="77777777" w:rsidTr="00E637E3">
        <w:trPr>
          <w:trHeight w:val="598"/>
        </w:trPr>
        <w:tc>
          <w:tcPr>
            <w:tcW w:w="2486" w:type="pct"/>
            <w:shd w:val="clear" w:color="auto" w:fill="auto"/>
            <w:vAlign w:val="center"/>
            <w:hideMark/>
          </w:tcPr>
          <w:p w14:paraId="19EF313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5.1.  Если да, то укажите, пожалуйста, точное месторасположение сервера/хранилища данных (город, адрес)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083EF19B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val="kk-KZ"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а) </w:t>
            </w:r>
            <w:r w:rsidRPr="00D376D0">
              <w:rPr>
                <w:color w:val="000000"/>
                <w:sz w:val="18"/>
                <w:szCs w:val="16"/>
                <w:lang w:val="kk-KZ" w:eastAsia="ko-KR"/>
              </w:rPr>
              <w:t>Алматы</w:t>
            </w:r>
          </w:p>
          <w:p w14:paraId="71C781C0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Нур-Султан</w:t>
            </w:r>
          </w:p>
          <w:p w14:paraId="0DC996A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с)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9A5D19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60C95BB9" w14:textId="77777777" w:rsidTr="00E637E3">
        <w:trPr>
          <w:trHeight w:val="468"/>
        </w:trPr>
        <w:tc>
          <w:tcPr>
            <w:tcW w:w="2486" w:type="pct"/>
            <w:shd w:val="clear" w:color="auto" w:fill="auto"/>
            <w:vAlign w:val="center"/>
            <w:hideMark/>
          </w:tcPr>
          <w:p w14:paraId="32EB130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5.2.  Если нет, то укажите источник формирования Реестра депозиторов.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F44DB9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FA8FB9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247C5BC1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27D0B00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lastRenderedPageBreak/>
              <w:t> 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0BFEFFD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50A9FDD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46827D03" w14:textId="77777777" w:rsidTr="00E637E3">
        <w:trPr>
          <w:trHeight w:val="1456"/>
        </w:trPr>
        <w:tc>
          <w:tcPr>
            <w:tcW w:w="2486" w:type="pct"/>
            <w:shd w:val="clear" w:color="auto" w:fill="auto"/>
            <w:vAlign w:val="center"/>
            <w:hideMark/>
          </w:tcPr>
          <w:p w14:paraId="51D8C07F" w14:textId="77777777" w:rsidR="00E637E3" w:rsidRPr="00D376D0" w:rsidRDefault="00E637E3" w:rsidP="00912359">
            <w:pPr>
              <w:rPr>
                <w:rFonts w:eastAsia="Times New Roman"/>
                <w:b/>
                <w:bCs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sz w:val="18"/>
                <w:szCs w:val="16"/>
              </w:rPr>
              <w:t>6. Укажите название модулей АБИС и соответствующие им номера счетов главной бухгалтерской книги, участвующих в расчете суммы гарантийного возмещения, информация по которым формируется из указанного банком модуля.</w:t>
            </w:r>
            <w:r w:rsidRPr="00D376D0">
              <w:rPr>
                <w:rFonts w:eastAsia="Times New Roman"/>
                <w:sz w:val="18"/>
                <w:szCs w:val="16"/>
              </w:rPr>
              <w:t xml:space="preserve">  К примеру, </w:t>
            </w:r>
            <w:proofErr w:type="spellStart"/>
            <w:r w:rsidRPr="00D376D0">
              <w:rPr>
                <w:rFonts w:eastAsia="Times New Roman"/>
                <w:i/>
                <w:iCs/>
                <w:sz w:val="18"/>
                <w:szCs w:val="16"/>
              </w:rPr>
              <w:t>Colvir</w:t>
            </w:r>
            <w:proofErr w:type="spellEnd"/>
            <w:r w:rsidRPr="00D376D0">
              <w:rPr>
                <w:rFonts w:eastAsia="Times New Roman"/>
                <w:i/>
                <w:iCs/>
                <w:sz w:val="18"/>
                <w:szCs w:val="16"/>
              </w:rPr>
              <w:t xml:space="preserve">  2.0.1(название модуля АБИС): 2204191, 2204192, 2204193, 2204291, 2204292, 2204293, 2205191, 2205192, 2205193, 2205291, 2205292, 2205293. </w:t>
            </w:r>
            <w:proofErr w:type="spellStart"/>
            <w:r w:rsidRPr="00D376D0">
              <w:rPr>
                <w:rFonts w:eastAsia="Times New Roman"/>
                <w:i/>
                <w:iCs/>
                <w:sz w:val="18"/>
                <w:szCs w:val="16"/>
              </w:rPr>
              <w:t>Colvir</w:t>
            </w:r>
            <w:proofErr w:type="spellEnd"/>
            <w:r w:rsidRPr="00D376D0">
              <w:rPr>
                <w:rFonts w:eastAsia="Times New Roman"/>
                <w:i/>
                <w:iCs/>
                <w:sz w:val="18"/>
                <w:szCs w:val="16"/>
              </w:rPr>
              <w:t xml:space="preserve">  3.0.1(название модуля АБИС) : 1401191, 1401192, 1404193, 1401291, 1401292, 1401293, 1403191, 1403192, 1403193, 1403291, 1403292, 1403293, 1411191, 1411192, 1411193, 1411291, 1411292, 1411293, 1417191, 1417192.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14:paraId="035DA99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3B40F84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7CB98969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1702AA2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5C46F16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8A929E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45E41B24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74D98311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7. Есть ли в банке возможность автоматической выгрузки Реестра </w:t>
            </w:r>
            <w:proofErr w:type="gramStart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депозиторов  в</w:t>
            </w:r>
            <w:proofErr w:type="gramEnd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 формате XML?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5786222E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4FDA140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C4032A7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1A92BD1A" w14:textId="77777777" w:rsidTr="00E637E3">
        <w:trPr>
          <w:trHeight w:val="624"/>
        </w:trPr>
        <w:tc>
          <w:tcPr>
            <w:tcW w:w="2486" w:type="pct"/>
            <w:shd w:val="clear" w:color="auto" w:fill="auto"/>
            <w:vAlign w:val="center"/>
            <w:hideMark/>
          </w:tcPr>
          <w:p w14:paraId="5AF2124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7.1. Если да, то формирование Реестра депозиторов осуществляется процессом:</w:t>
            </w:r>
          </w:p>
        </w:tc>
        <w:tc>
          <w:tcPr>
            <w:tcW w:w="1369" w:type="pct"/>
            <w:shd w:val="clear" w:color="auto" w:fill="FFFFFF"/>
            <w:vAlign w:val="center"/>
            <w:hideMark/>
          </w:tcPr>
          <w:p w14:paraId="13B37A8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a)    Модулем АБИС (укажите название АБИС в графе «Ответы, требующие заполнения»)</w:t>
            </w:r>
          </w:p>
          <w:p w14:paraId="6770F70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b)   Отдельной информационной системой (укажите название ИС в графе «Ответы, требующие заполнения»)</w:t>
            </w:r>
          </w:p>
          <w:p w14:paraId="73C244F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c)    Путем запуска скрипта</w:t>
            </w:r>
          </w:p>
          <w:p w14:paraId="7EDC03F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d)  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5990943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5E5255DA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0A6D4DF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7.2. Укажите общую продолжительность формирования Реестра депозиторов в формате XML.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E55979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54A5239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631A2A62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17B486C8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03A3606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DB7112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219237A1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7DD8DF4B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8. Есть ли в банке возможность автоматической </w:t>
            </w:r>
            <w:proofErr w:type="gramStart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выгрузки  Реестра</w:t>
            </w:r>
            <w:proofErr w:type="gramEnd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 депозиторов в формате EXCEL?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03FB3D75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587152B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E7E626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7297B641" w14:textId="77777777" w:rsidTr="00E637E3">
        <w:trPr>
          <w:trHeight w:val="364"/>
        </w:trPr>
        <w:tc>
          <w:tcPr>
            <w:tcW w:w="2486" w:type="pct"/>
            <w:shd w:val="clear" w:color="auto" w:fill="auto"/>
            <w:vAlign w:val="center"/>
            <w:hideMark/>
          </w:tcPr>
          <w:p w14:paraId="016CDB08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 xml:space="preserve">8.1. Если да, </w:t>
            </w:r>
            <w:proofErr w:type="gramStart"/>
            <w:r w:rsidRPr="00D376D0">
              <w:rPr>
                <w:rFonts w:eastAsia="Times New Roman"/>
                <w:color w:val="000000"/>
                <w:sz w:val="18"/>
                <w:szCs w:val="16"/>
              </w:rPr>
              <w:t>то  формирование</w:t>
            </w:r>
            <w:proofErr w:type="gramEnd"/>
            <w:r w:rsidRPr="00D376D0">
              <w:rPr>
                <w:rFonts w:eastAsia="Times New Roman"/>
                <w:color w:val="000000"/>
                <w:sz w:val="18"/>
                <w:szCs w:val="16"/>
              </w:rPr>
              <w:t xml:space="preserve"> Реестра депозиторов осуществляется: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481B769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a)    Модулем АБИС (укажите название АБИС в графе «Ответы, требующие заполнения»)</w:t>
            </w:r>
          </w:p>
          <w:p w14:paraId="60A1003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b)   Отдельной информационной системой (укажите название ИС в графе «Ответы, требующие заполнения»)</w:t>
            </w:r>
          </w:p>
          <w:p w14:paraId="1B91BA8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c)    Путем запуска скрипта</w:t>
            </w:r>
          </w:p>
          <w:p w14:paraId="40ADE5F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d)  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6A5C50E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0E96CA27" w14:textId="77777777" w:rsidTr="00E637E3">
        <w:trPr>
          <w:trHeight w:val="637"/>
        </w:trPr>
        <w:tc>
          <w:tcPr>
            <w:tcW w:w="2486" w:type="pct"/>
            <w:shd w:val="clear" w:color="auto" w:fill="auto"/>
            <w:vAlign w:val="center"/>
            <w:hideMark/>
          </w:tcPr>
          <w:p w14:paraId="4137D8B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8.2.  Укажите общую продолжительность формирования Реестра депозиторов в формате EXCEL.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682D80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34A73B3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42818303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49D5FD9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316EE91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6F00F2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20605783" w14:textId="77777777" w:rsidTr="00E637E3">
        <w:trPr>
          <w:trHeight w:val="416"/>
        </w:trPr>
        <w:tc>
          <w:tcPr>
            <w:tcW w:w="2486" w:type="pct"/>
            <w:shd w:val="clear" w:color="auto" w:fill="auto"/>
            <w:vAlign w:val="center"/>
            <w:hideMark/>
          </w:tcPr>
          <w:p w14:paraId="7D8BE6FF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9. Если на данный момент еще не реализована возможность выгрузки Реестра депозиторов в формате XML, укажите, пожалуйста, предполагаемый срок реализации данной возможности.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7B29CDD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DCA2E5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3B4A1E0D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2B09EDE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36F8319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6A93986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243C0EFB" w14:textId="77777777" w:rsidTr="00E637E3">
        <w:trPr>
          <w:trHeight w:val="624"/>
        </w:trPr>
        <w:tc>
          <w:tcPr>
            <w:tcW w:w="2486" w:type="pct"/>
            <w:shd w:val="clear" w:color="auto" w:fill="auto"/>
            <w:vAlign w:val="center"/>
            <w:hideMark/>
          </w:tcPr>
          <w:p w14:paraId="256FBDE1" w14:textId="77777777" w:rsidR="00E637E3" w:rsidRPr="00D376D0" w:rsidRDefault="00E637E3" w:rsidP="00E637E3">
            <w:pPr>
              <w:rPr>
                <w:rFonts w:eastAsia="Times New Roman"/>
                <w:b/>
                <w:bCs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sz w:val="18"/>
                <w:szCs w:val="16"/>
              </w:rPr>
              <w:t xml:space="preserve">10. Реализована ли в банке возможность задать параметры фильтра экспортируемого Реестра депозиторов согласно пункту 5 приложения </w:t>
            </w:r>
            <w:proofErr w:type="gramStart"/>
            <w:r w:rsidRPr="00D376D0">
              <w:rPr>
                <w:rFonts w:eastAsia="Times New Roman"/>
                <w:b/>
                <w:bCs/>
                <w:sz w:val="18"/>
                <w:szCs w:val="16"/>
              </w:rPr>
              <w:t>4  к</w:t>
            </w:r>
            <w:proofErr w:type="gramEnd"/>
            <w:r w:rsidRPr="00D376D0">
              <w:rPr>
                <w:rFonts w:eastAsia="Times New Roman"/>
                <w:b/>
                <w:bCs/>
                <w:sz w:val="18"/>
                <w:szCs w:val="16"/>
              </w:rPr>
              <w:t xml:space="preserve"> Договору присоединения «Требования к ведению автоматизированного учета банком-участником  системы обязательного гарантирования депозитов своих обязательств по гарантируемым  депозитам и сумм гарантийного возмещения»?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4AD41C75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4654856D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338F8708" w14:textId="77777777" w:rsidR="00E637E3" w:rsidRPr="00D376D0" w:rsidRDefault="00E637E3" w:rsidP="00E637E3">
            <w:pPr>
              <w:rPr>
                <w:rFonts w:eastAsia="Times New Roman"/>
                <w:color w:val="FF0000"/>
                <w:sz w:val="18"/>
                <w:szCs w:val="16"/>
              </w:rPr>
            </w:pPr>
            <w:r w:rsidRPr="00D376D0">
              <w:rPr>
                <w:rFonts w:eastAsia="Times New Roman"/>
                <w:color w:val="FF0000"/>
                <w:sz w:val="18"/>
                <w:szCs w:val="16"/>
              </w:rPr>
              <w:t> </w:t>
            </w:r>
          </w:p>
        </w:tc>
      </w:tr>
      <w:tr w:rsidR="00E637E3" w:rsidRPr="00D376D0" w14:paraId="1ACF1C76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2F177B3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32DDCFA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273429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6A41D1A1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1683A0C8" w14:textId="77777777" w:rsidR="00E637E3" w:rsidRPr="00D376D0" w:rsidRDefault="00E637E3" w:rsidP="00E637E3">
            <w:pPr>
              <w:rPr>
                <w:rFonts w:eastAsia="Times New Roman"/>
                <w:b/>
                <w:bCs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sz w:val="18"/>
                <w:szCs w:val="16"/>
              </w:rPr>
              <w:t>11. Укажите, в каких форматах/ формате, помимо EXCEL и XML может выгружаться Реестр депозиторов?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52BBCED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9FA815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4A9D7D12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7A140F9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6EA5EDB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6E9E512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0566C3FA" w14:textId="77777777" w:rsidTr="00E637E3">
        <w:trPr>
          <w:trHeight w:val="416"/>
        </w:trPr>
        <w:tc>
          <w:tcPr>
            <w:tcW w:w="2486" w:type="pct"/>
            <w:shd w:val="clear" w:color="auto" w:fill="auto"/>
            <w:vAlign w:val="center"/>
            <w:hideMark/>
          </w:tcPr>
          <w:p w14:paraId="16D40544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12. Имеется ли у банка дополнительный резервный сервер, на котором также производится резервное копирование базы данных учета гарантируемых депозитов банка?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5EDAC07E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091783DC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  <w:p w14:paraId="662A397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с)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CEC041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12D7B23C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5278EF9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lastRenderedPageBreak/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048D30C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37960F5A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373536FF" w14:textId="77777777" w:rsidTr="00E637E3">
        <w:trPr>
          <w:trHeight w:val="468"/>
        </w:trPr>
        <w:tc>
          <w:tcPr>
            <w:tcW w:w="2486" w:type="pct"/>
            <w:shd w:val="clear" w:color="auto" w:fill="auto"/>
            <w:vAlign w:val="center"/>
            <w:hideMark/>
          </w:tcPr>
          <w:p w14:paraId="77DD66A9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13. Укажите, пожалуйста, точное месторасположение резервного сервера.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03B84A73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val="kk-KZ"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а) </w:t>
            </w:r>
            <w:r w:rsidRPr="00D376D0">
              <w:rPr>
                <w:color w:val="000000"/>
                <w:sz w:val="18"/>
                <w:szCs w:val="16"/>
                <w:lang w:val="kk-KZ" w:eastAsia="ko-KR"/>
              </w:rPr>
              <w:t>Алматы</w:t>
            </w:r>
          </w:p>
          <w:p w14:paraId="500CC45D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Нур-Султан</w:t>
            </w:r>
          </w:p>
          <w:p w14:paraId="14D61288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 с)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391B0B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7A883809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0F8B984D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795E764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37EC2D07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3E9949AE" w14:textId="77777777" w:rsidTr="00E637E3">
        <w:trPr>
          <w:trHeight w:val="416"/>
        </w:trPr>
        <w:tc>
          <w:tcPr>
            <w:tcW w:w="2486" w:type="pct"/>
            <w:shd w:val="clear" w:color="auto" w:fill="auto"/>
            <w:vAlign w:val="center"/>
            <w:hideMark/>
          </w:tcPr>
          <w:p w14:paraId="56DAB0F2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14. Как часто проводится банком резервное копирование базы данных учета гарантируемых депозитов?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EC3218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a) Каждый день</w:t>
            </w:r>
          </w:p>
          <w:p w14:paraId="3EEA54A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b) Два раза в неделю</w:t>
            </w:r>
          </w:p>
          <w:p w14:paraId="3EBE098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>с) Другой вариант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B80FDE7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21373D6F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19AC6BF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06B758E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42D930F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07D1D4B4" w14:textId="77777777" w:rsidTr="00E637E3">
        <w:trPr>
          <w:trHeight w:val="689"/>
        </w:trPr>
        <w:tc>
          <w:tcPr>
            <w:tcW w:w="2486" w:type="pct"/>
            <w:shd w:val="clear" w:color="auto" w:fill="auto"/>
            <w:vAlign w:val="center"/>
            <w:hideMark/>
          </w:tcPr>
          <w:p w14:paraId="5F3C816C" w14:textId="77777777" w:rsidR="00E637E3" w:rsidRPr="00D376D0" w:rsidRDefault="00E637E3" w:rsidP="00E637E3">
            <w:pPr>
              <w:rPr>
                <w:rFonts w:eastAsia="Times New Roman"/>
                <w:b/>
                <w:bCs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sz w:val="18"/>
                <w:szCs w:val="16"/>
              </w:rPr>
              <w:t xml:space="preserve">15. Какое подразделение банка отвечает за формирование Реестра депозиторов? Контакты ответственного лица (рабочий номер телефона, электронный адрес почты) </w:t>
            </w:r>
          </w:p>
        </w:tc>
        <w:tc>
          <w:tcPr>
            <w:tcW w:w="1369" w:type="pct"/>
            <w:shd w:val="clear" w:color="auto" w:fill="FFFFFF"/>
            <w:vAlign w:val="center"/>
            <w:hideMark/>
          </w:tcPr>
          <w:p w14:paraId="2F3DEB9F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7584EF00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</w:p>
        </w:tc>
      </w:tr>
      <w:tr w:rsidR="00E637E3" w:rsidRPr="00D376D0" w14:paraId="56F8CBBC" w14:textId="77777777" w:rsidTr="00E637E3">
        <w:trPr>
          <w:trHeight w:val="208"/>
        </w:trPr>
        <w:tc>
          <w:tcPr>
            <w:tcW w:w="2486" w:type="pct"/>
            <w:shd w:val="clear" w:color="auto" w:fill="auto"/>
            <w:vAlign w:val="center"/>
            <w:hideMark/>
          </w:tcPr>
          <w:p w14:paraId="17D9C10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7CFEA6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E5FA990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</w:p>
        </w:tc>
      </w:tr>
      <w:tr w:rsidR="00E637E3" w:rsidRPr="00D376D0" w14:paraId="08C1143F" w14:textId="77777777" w:rsidTr="00E637E3">
        <w:trPr>
          <w:trHeight w:val="650"/>
        </w:trPr>
        <w:tc>
          <w:tcPr>
            <w:tcW w:w="2486" w:type="pct"/>
            <w:shd w:val="clear" w:color="auto" w:fill="auto"/>
            <w:vAlign w:val="center"/>
            <w:hideMark/>
          </w:tcPr>
          <w:p w14:paraId="21ACBDA5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16. Осуществляется </w:t>
            </w:r>
            <w:proofErr w:type="gramStart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ли  банком</w:t>
            </w:r>
            <w:proofErr w:type="gramEnd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 на регулярной основе самостоятельное тестирование Реестра депозиторов посредством ИС "</w:t>
            </w:r>
            <w:proofErr w:type="spellStart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SalT</w:t>
            </w:r>
            <w:proofErr w:type="spellEnd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Inspect</w:t>
            </w:r>
            <w:proofErr w:type="spellEnd"/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" (далее - ИС)? 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7AF42E51" w14:textId="77777777" w:rsidR="00E637E3" w:rsidRPr="00D376D0" w:rsidRDefault="00E637E3" w:rsidP="00E637E3">
            <w:pPr>
              <w:rPr>
                <w:color w:val="000000"/>
                <w:sz w:val="18"/>
                <w:szCs w:val="16"/>
                <w:lang w:eastAsia="ko-KR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а) Да</w:t>
            </w:r>
          </w:p>
          <w:p w14:paraId="04A1CF4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376D0">
              <w:rPr>
                <w:color w:val="000000"/>
                <w:sz w:val="18"/>
                <w:szCs w:val="16"/>
                <w:lang w:val="en-US" w:eastAsia="ko-KR"/>
              </w:rPr>
              <w:t>b</w:t>
            </w:r>
            <w:r w:rsidRPr="00D376D0">
              <w:rPr>
                <w:color w:val="000000"/>
                <w:sz w:val="18"/>
                <w:szCs w:val="16"/>
                <w:lang w:eastAsia="ko-KR"/>
              </w:rPr>
              <w:t>) Нет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4E9A1915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</w:p>
        </w:tc>
      </w:tr>
      <w:tr w:rsidR="00E637E3" w:rsidRPr="00D376D0" w14:paraId="6C55864C" w14:textId="77777777" w:rsidTr="00E637E3">
        <w:trPr>
          <w:trHeight w:val="286"/>
        </w:trPr>
        <w:tc>
          <w:tcPr>
            <w:tcW w:w="2486" w:type="pct"/>
            <w:shd w:val="clear" w:color="auto" w:fill="auto"/>
            <w:vAlign w:val="center"/>
            <w:hideMark/>
          </w:tcPr>
          <w:p w14:paraId="723271A7" w14:textId="77777777" w:rsidR="00E637E3" w:rsidRPr="00D376D0" w:rsidRDefault="00E637E3" w:rsidP="00E637E3">
            <w:pP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6"/>
              </w:rPr>
              <w:t>Если да, то:</w:t>
            </w:r>
          </w:p>
        </w:tc>
        <w:tc>
          <w:tcPr>
            <w:tcW w:w="1369" w:type="pct"/>
            <w:shd w:val="clear" w:color="auto" w:fill="FFFFFF"/>
            <w:noWrap/>
            <w:vAlign w:val="center"/>
            <w:hideMark/>
          </w:tcPr>
          <w:p w14:paraId="143EF96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4EF3717C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</w:p>
        </w:tc>
      </w:tr>
      <w:tr w:rsidR="00E637E3" w:rsidRPr="00D376D0" w14:paraId="34722234" w14:textId="77777777" w:rsidTr="00E637E3">
        <w:trPr>
          <w:trHeight w:val="416"/>
        </w:trPr>
        <w:tc>
          <w:tcPr>
            <w:tcW w:w="2486" w:type="pct"/>
            <w:shd w:val="clear" w:color="auto" w:fill="auto"/>
            <w:vAlign w:val="center"/>
            <w:hideMark/>
          </w:tcPr>
          <w:p w14:paraId="280E132A" w14:textId="77777777" w:rsidR="00E637E3" w:rsidRPr="00D376D0" w:rsidRDefault="00E637E3" w:rsidP="00E637E3">
            <w:pPr>
              <w:rPr>
                <w:rFonts w:eastAsia="Times New Roman"/>
                <w:i/>
                <w:i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i/>
                <w:iCs/>
                <w:color w:val="000000"/>
                <w:sz w:val="18"/>
                <w:szCs w:val="16"/>
              </w:rPr>
              <w:t xml:space="preserve">16.1.  Работники какого подразделения банка самостоятельно осуществляют тестирование Реестра депозиторов посредством ИС? 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3F01E7F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472D6B17" w14:textId="77777777" w:rsidR="00E637E3" w:rsidRPr="00D376D0" w:rsidRDefault="00E637E3" w:rsidP="00E637E3">
            <w:pPr>
              <w:rPr>
                <w:rFonts w:eastAsia="Times New Roman"/>
                <w:sz w:val="18"/>
                <w:szCs w:val="16"/>
              </w:rPr>
            </w:pPr>
            <w:r w:rsidRPr="00D376D0">
              <w:rPr>
                <w:rFonts w:eastAsia="Times New Roman"/>
                <w:sz w:val="18"/>
                <w:szCs w:val="16"/>
              </w:rPr>
              <w:t> </w:t>
            </w:r>
          </w:p>
        </w:tc>
      </w:tr>
      <w:tr w:rsidR="00E637E3" w:rsidRPr="00D376D0" w14:paraId="74C5BC3C" w14:textId="77777777" w:rsidTr="00E637E3">
        <w:trPr>
          <w:trHeight w:val="403"/>
        </w:trPr>
        <w:tc>
          <w:tcPr>
            <w:tcW w:w="2486" w:type="pct"/>
            <w:shd w:val="clear" w:color="auto" w:fill="auto"/>
            <w:vAlign w:val="center"/>
            <w:hideMark/>
          </w:tcPr>
          <w:p w14:paraId="1996FE5C" w14:textId="77777777" w:rsidR="00E637E3" w:rsidRPr="00D376D0" w:rsidRDefault="00E637E3" w:rsidP="00E637E3">
            <w:pPr>
              <w:rPr>
                <w:rFonts w:eastAsia="Times New Roman"/>
                <w:i/>
                <w:i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i/>
                <w:iCs/>
                <w:color w:val="000000"/>
                <w:sz w:val="18"/>
                <w:szCs w:val="16"/>
              </w:rPr>
              <w:t xml:space="preserve">16.2. У кого имеется доступ к данной ИС? 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50A8BE4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74978B3E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56B32139" w14:textId="77777777" w:rsidTr="00E637E3">
        <w:trPr>
          <w:trHeight w:val="624"/>
        </w:trPr>
        <w:tc>
          <w:tcPr>
            <w:tcW w:w="2486" w:type="pct"/>
            <w:shd w:val="clear" w:color="auto" w:fill="auto"/>
            <w:vAlign w:val="center"/>
            <w:hideMark/>
          </w:tcPr>
          <w:p w14:paraId="60D34D98" w14:textId="77777777" w:rsidR="00E637E3" w:rsidRPr="00D376D0" w:rsidRDefault="00E637E3" w:rsidP="00E637E3">
            <w:pPr>
              <w:rPr>
                <w:rFonts w:eastAsia="Times New Roman"/>
                <w:i/>
                <w:i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i/>
                <w:iCs/>
                <w:color w:val="000000"/>
                <w:sz w:val="18"/>
                <w:szCs w:val="16"/>
              </w:rPr>
              <w:t xml:space="preserve">16.3. Имеется ли </w:t>
            </w:r>
            <w:proofErr w:type="gramStart"/>
            <w:r w:rsidRPr="00D376D0">
              <w:rPr>
                <w:rFonts w:eastAsia="Times New Roman"/>
                <w:i/>
                <w:iCs/>
                <w:color w:val="000000"/>
                <w:sz w:val="18"/>
                <w:szCs w:val="16"/>
              </w:rPr>
              <w:t>приказ  в</w:t>
            </w:r>
            <w:proofErr w:type="gramEnd"/>
            <w:r w:rsidRPr="00D376D0">
              <w:rPr>
                <w:rFonts w:eastAsia="Times New Roman"/>
                <w:i/>
                <w:iCs/>
                <w:color w:val="000000"/>
                <w:sz w:val="18"/>
                <w:szCs w:val="16"/>
              </w:rPr>
              <w:t xml:space="preserve"> банке, регламентирующий порядок проведения процедуры мониторинга  Реестра депозиторов  банка  посредством ИС (назначение ответственного подразделения/работника, периодичность выполнения процедуры)?  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2554AD8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3C92617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0D206BDF" w14:textId="77777777" w:rsidTr="00E637E3">
        <w:trPr>
          <w:trHeight w:val="286"/>
        </w:trPr>
        <w:tc>
          <w:tcPr>
            <w:tcW w:w="2486" w:type="pct"/>
            <w:shd w:val="clear" w:color="auto" w:fill="auto"/>
            <w:vAlign w:val="center"/>
            <w:hideMark/>
          </w:tcPr>
          <w:p w14:paraId="310E6A9D" w14:textId="77777777" w:rsidR="00E637E3" w:rsidRPr="00D376D0" w:rsidRDefault="00E637E3" w:rsidP="00E637E3">
            <w:pPr>
              <w:rPr>
                <w:rFonts w:eastAsia="Times New Roman"/>
                <w:i/>
                <w:i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i/>
                <w:i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111CD9E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ADF8C9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7CA11D95" w14:textId="77777777" w:rsidTr="00E637E3">
        <w:trPr>
          <w:trHeight w:val="1040"/>
        </w:trPr>
        <w:tc>
          <w:tcPr>
            <w:tcW w:w="2486" w:type="pct"/>
            <w:shd w:val="clear" w:color="auto" w:fill="auto"/>
            <w:vAlign w:val="center"/>
            <w:hideMark/>
          </w:tcPr>
          <w:p w14:paraId="2FD711A5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17. Средства разработки клиентских приложений по учету депозитов, кредитов </w:t>
            </w:r>
            <w:r w:rsidRPr="00D376D0">
              <w:rPr>
                <w:rFonts w:eastAsia="Times New Roman"/>
                <w:color w:val="000000"/>
                <w:sz w:val="18"/>
                <w:szCs w:val="16"/>
              </w:rPr>
              <w:t>(с помощью каких программных продуктов, на каком языке программирования)</w:t>
            </w: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?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8CCB34B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007219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41C53FFA" w14:textId="77777777" w:rsidTr="00E637E3">
        <w:trPr>
          <w:trHeight w:val="637"/>
        </w:trPr>
        <w:tc>
          <w:tcPr>
            <w:tcW w:w="2486" w:type="pct"/>
            <w:shd w:val="clear" w:color="auto" w:fill="auto"/>
            <w:vAlign w:val="center"/>
            <w:hideMark/>
          </w:tcPr>
          <w:p w14:paraId="4BF8DB02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18. Имеются ли у банка актуальные исходные коды приложений по учету депозитов, кредитов?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24F6BB90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8864301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12419FC4" w14:textId="77777777" w:rsidTr="00E637E3">
        <w:trPr>
          <w:trHeight w:val="611"/>
        </w:trPr>
        <w:tc>
          <w:tcPr>
            <w:tcW w:w="2486" w:type="pct"/>
            <w:shd w:val="clear" w:color="auto" w:fill="auto"/>
            <w:vAlign w:val="center"/>
            <w:hideMark/>
          </w:tcPr>
          <w:p w14:paraId="47341FA7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19. Какие системы управления базами данных (СУБД) используются в банке приложениями по учету депозитов, кредитов?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35AF2E9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1C9B70C3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695316AB" w14:textId="77777777" w:rsidTr="00CA3117">
        <w:trPr>
          <w:trHeight w:val="323"/>
        </w:trPr>
        <w:tc>
          <w:tcPr>
            <w:tcW w:w="2486" w:type="pct"/>
            <w:shd w:val="clear" w:color="auto" w:fill="auto"/>
            <w:vAlign w:val="center"/>
            <w:hideMark/>
          </w:tcPr>
          <w:p w14:paraId="7A9ADB25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21D61C7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2E0DFA96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1572F8FA" w14:textId="77777777" w:rsidTr="00E637E3">
        <w:trPr>
          <w:trHeight w:val="416"/>
        </w:trPr>
        <w:tc>
          <w:tcPr>
            <w:tcW w:w="2486" w:type="pct"/>
            <w:shd w:val="clear" w:color="auto" w:fill="auto"/>
            <w:vAlign w:val="center"/>
            <w:hideMark/>
          </w:tcPr>
          <w:p w14:paraId="33999795" w14:textId="77777777" w:rsidR="00E637E3" w:rsidRPr="00D376D0" w:rsidRDefault="00E637E3" w:rsidP="00E637E3">
            <w:pPr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>20. Если есть какие-либо особенности АБИС банка, не учтенные в вопросах данной анкеты, распишите их.</w:t>
            </w:r>
          </w:p>
        </w:tc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2658F377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3D80E8E2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 </w:t>
            </w:r>
          </w:p>
        </w:tc>
      </w:tr>
      <w:tr w:rsidR="00E637E3" w:rsidRPr="00D376D0" w14:paraId="0E62FC23" w14:textId="77777777" w:rsidTr="00E637E3">
        <w:trPr>
          <w:trHeight w:val="208"/>
        </w:trPr>
        <w:tc>
          <w:tcPr>
            <w:tcW w:w="2486" w:type="pct"/>
            <w:shd w:val="clear" w:color="auto" w:fill="auto"/>
            <w:hideMark/>
          </w:tcPr>
          <w:p w14:paraId="76C63E3F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</w:p>
        </w:tc>
        <w:tc>
          <w:tcPr>
            <w:tcW w:w="1369" w:type="pct"/>
            <w:shd w:val="clear" w:color="auto" w:fill="auto"/>
            <w:noWrap/>
            <w:vAlign w:val="bottom"/>
            <w:hideMark/>
          </w:tcPr>
          <w:p w14:paraId="2E4EF64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4A6074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</w:p>
        </w:tc>
      </w:tr>
      <w:tr w:rsidR="00E637E3" w:rsidRPr="00D376D0" w14:paraId="3B88D374" w14:textId="77777777" w:rsidTr="00E637E3">
        <w:trPr>
          <w:trHeight w:val="590"/>
        </w:trPr>
        <w:tc>
          <w:tcPr>
            <w:tcW w:w="5000" w:type="pct"/>
            <w:gridSpan w:val="3"/>
            <w:shd w:val="clear" w:color="auto" w:fill="auto"/>
            <w:hideMark/>
          </w:tcPr>
          <w:p w14:paraId="066F94D3" w14:textId="77777777" w:rsidR="00E637E3" w:rsidRPr="00D376D0" w:rsidRDefault="00E637E3" w:rsidP="00912359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b/>
                <w:bCs/>
                <w:color w:val="000000"/>
                <w:sz w:val="18"/>
                <w:szCs w:val="16"/>
              </w:rPr>
              <w:t xml:space="preserve">* пункт 5 Приложения 4 к Договору присоединения «Требования к ведению автоматизированного учета банком-участником системы обязательного гарантирования депозитов своих обязательств по гарантируемым депозитам и сумм гарантийного возмещения»:                                                                                             </w:t>
            </w:r>
          </w:p>
          <w:p w14:paraId="01AD086C" w14:textId="77777777" w:rsidR="00E637E3" w:rsidRPr="00D376D0" w:rsidRDefault="00E637E3" w:rsidP="00E637E3">
            <w:pPr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5.</w:t>
            </w:r>
            <w:r w:rsidRPr="00D376D0">
              <w:rPr>
                <w:rFonts w:eastAsia="Times New Roman"/>
                <w:color w:val="000000"/>
                <w:sz w:val="18"/>
                <w:szCs w:val="16"/>
              </w:rPr>
              <w:tab/>
              <w:t xml:space="preserve">ПО </w:t>
            </w:r>
            <w:proofErr w:type="spellStart"/>
            <w:r w:rsidRPr="00D376D0">
              <w:rPr>
                <w:rFonts w:eastAsia="Times New Roman"/>
                <w:color w:val="000000"/>
                <w:sz w:val="18"/>
                <w:szCs w:val="16"/>
              </w:rPr>
              <w:t>по</w:t>
            </w:r>
            <w:proofErr w:type="spellEnd"/>
            <w:r w:rsidRPr="00D376D0">
              <w:rPr>
                <w:rFonts w:eastAsia="Times New Roman"/>
                <w:color w:val="000000"/>
                <w:sz w:val="18"/>
                <w:szCs w:val="16"/>
              </w:rPr>
              <w:t xml:space="preserve"> автоматизированному учету депозитов и (или) АБИС Банка-участника должно обеспечивать возможность экспорта Реестра депозиторов в формат XML посредством специального программного интерфейса, как по всем клиентам Банка-участника, так и выборочно по одному или нескольким клиентам по заданным параметрам. В последнем случае должна быть возможность задать параметры фильтра экспортируемого Реестра депозиторов в соответствующие поля фильтрации.</w:t>
            </w:r>
          </w:p>
          <w:p w14:paraId="6628B953" w14:textId="77777777" w:rsidR="00E637E3" w:rsidRPr="00D376D0" w:rsidRDefault="00E637E3" w:rsidP="00912359">
            <w:pPr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Поля фильтрации делятся на 2 категории:</w:t>
            </w:r>
          </w:p>
          <w:p w14:paraId="435A97CC" w14:textId="77777777" w:rsidR="00E637E3" w:rsidRPr="00D376D0" w:rsidRDefault="00E637E3" w:rsidP="00912359">
            <w:pPr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1)</w:t>
            </w:r>
            <w:r w:rsidRPr="00D376D0">
              <w:rPr>
                <w:rFonts w:eastAsia="Times New Roman"/>
                <w:color w:val="000000"/>
                <w:sz w:val="18"/>
                <w:szCs w:val="16"/>
              </w:rPr>
              <w:tab/>
              <w:t>фильтры по дате внесения изменений в данные депозитора: «начало периода внесения изменений в данные депозитора/</w:t>
            </w:r>
            <w:proofErr w:type="spellStart"/>
            <w:r w:rsidRPr="00D376D0">
              <w:rPr>
                <w:rFonts w:eastAsia="Times New Roman"/>
                <w:color w:val="000000"/>
                <w:sz w:val="18"/>
                <w:szCs w:val="16"/>
              </w:rPr>
              <w:t>ов</w:t>
            </w:r>
            <w:proofErr w:type="spellEnd"/>
            <w:r w:rsidRPr="00D376D0">
              <w:rPr>
                <w:rFonts w:eastAsia="Times New Roman"/>
                <w:color w:val="000000"/>
                <w:sz w:val="18"/>
                <w:szCs w:val="16"/>
              </w:rPr>
              <w:t>» и «конец периода внесения изменений в данные депозитора/</w:t>
            </w:r>
            <w:proofErr w:type="spellStart"/>
            <w:r w:rsidRPr="00D376D0">
              <w:rPr>
                <w:rFonts w:eastAsia="Times New Roman"/>
                <w:color w:val="000000"/>
                <w:sz w:val="18"/>
                <w:szCs w:val="16"/>
              </w:rPr>
              <w:t>ов</w:t>
            </w:r>
            <w:proofErr w:type="spellEnd"/>
            <w:r w:rsidRPr="00D376D0">
              <w:rPr>
                <w:rFonts w:eastAsia="Times New Roman"/>
                <w:color w:val="000000"/>
                <w:sz w:val="18"/>
                <w:szCs w:val="16"/>
              </w:rPr>
              <w:t xml:space="preserve"> (включительно)» (при заполнении одного поля второе является обязательным для заполнения);</w:t>
            </w:r>
          </w:p>
          <w:p w14:paraId="057E3425" w14:textId="77777777" w:rsidR="00E637E3" w:rsidRPr="00D376D0" w:rsidRDefault="00E637E3" w:rsidP="00912359">
            <w:pPr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2)</w:t>
            </w:r>
            <w:r w:rsidRPr="00D376D0">
              <w:rPr>
                <w:rFonts w:eastAsia="Times New Roman"/>
                <w:color w:val="000000"/>
                <w:sz w:val="18"/>
                <w:szCs w:val="16"/>
              </w:rPr>
              <w:tab/>
              <w:t>фильтры по идентификационным данным депозитора: «Ф.И.О. (при его наличии)», «№ удостоверения личности», «РНН», «ИИН». Фильтрация Реестра депозиторов с использованием фильтров второй категории должна производиться при любой комбинации фильтров данной категории, при этом незаполненные поля должны игнорироваться.</w:t>
            </w:r>
          </w:p>
          <w:p w14:paraId="55A32A69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Реестр депозиторов должен формироваться как по одной из категории фильтрации, так и по обеим категориям в совокупности.</w:t>
            </w:r>
          </w:p>
          <w:p w14:paraId="6F9ED61C" w14:textId="77777777" w:rsidR="00E637E3" w:rsidRPr="00D376D0" w:rsidRDefault="00E637E3" w:rsidP="00E637E3">
            <w:pPr>
              <w:rPr>
                <w:rFonts w:eastAsia="Times New Roman"/>
                <w:color w:val="000000"/>
                <w:sz w:val="18"/>
                <w:szCs w:val="16"/>
              </w:rPr>
            </w:pPr>
            <w:r w:rsidRPr="00D376D0">
              <w:rPr>
                <w:rFonts w:eastAsia="Times New Roman"/>
                <w:color w:val="000000"/>
                <w:sz w:val="18"/>
                <w:szCs w:val="16"/>
              </w:rPr>
              <w:t>Реестр депозиторов по депозитору, сформированные с использованием фильтров по первой категории, должны включать в себя и счета депозитора, в которые не были внесены изменения за выбранный период. В отличие от совокупного Реестра депозиторов по всем клиентам, отфильтрованный документ при экспорте не должен содержать в себе строки «Филиал в г.», «Всего по филиалу» и «Всего по банку».</w:t>
            </w:r>
          </w:p>
        </w:tc>
      </w:tr>
    </w:tbl>
    <w:p w14:paraId="0B24D68C" w14:textId="77777777" w:rsidR="00AA7C6C" w:rsidRPr="00D376D0" w:rsidRDefault="00AA7C6C" w:rsidP="00971651">
      <w:pPr>
        <w:ind w:left="5103"/>
        <w:jc w:val="both"/>
        <w:rPr>
          <w:i/>
          <w:color w:val="FF0000"/>
        </w:rPr>
      </w:pPr>
    </w:p>
    <w:p w14:paraId="1F475E53" w14:textId="77777777" w:rsidR="00AA7C6C" w:rsidRPr="00D376D0" w:rsidRDefault="00AA7C6C" w:rsidP="00971651">
      <w:pPr>
        <w:ind w:left="5103"/>
        <w:jc w:val="both"/>
        <w:rPr>
          <w:i/>
          <w:color w:val="FF0000"/>
        </w:rPr>
      </w:pPr>
    </w:p>
    <w:p w14:paraId="0FFA691A" w14:textId="77777777" w:rsidR="00AA7C6C" w:rsidRPr="00D376D0" w:rsidRDefault="00AA7C6C" w:rsidP="00971651">
      <w:pPr>
        <w:ind w:left="5103"/>
        <w:jc w:val="both"/>
        <w:rPr>
          <w:i/>
          <w:color w:val="FF0000"/>
        </w:rPr>
      </w:pPr>
    </w:p>
    <w:p w14:paraId="149EC0D9" w14:textId="77777777" w:rsidR="00971651" w:rsidRPr="00D376D0" w:rsidRDefault="00971651" w:rsidP="00AA7C6C">
      <w:pPr>
        <w:jc w:val="both"/>
        <w:rPr>
          <w:snapToGrid w:val="0"/>
          <w:color w:val="000000"/>
        </w:rPr>
      </w:pPr>
      <w:r w:rsidRPr="00D376D0">
        <w:rPr>
          <w:i/>
          <w:color w:val="FF0000"/>
        </w:rPr>
        <w:t xml:space="preserve">В приложение 4 внесены изменения в соответствии с решением Совета директоров </w:t>
      </w:r>
      <w:r w:rsidR="00AA7C6C" w:rsidRPr="00D376D0">
        <w:rPr>
          <w:i/>
          <w:color w:val="FF0000"/>
        </w:rPr>
        <w:t xml:space="preserve">                 </w:t>
      </w:r>
      <w:r w:rsidRPr="00D376D0">
        <w:rPr>
          <w:i/>
          <w:color w:val="FF0000"/>
        </w:rPr>
        <w:t>АО «КФГД» от 03.09.2021</w:t>
      </w:r>
      <w:r w:rsidR="00290381" w:rsidRPr="00D376D0">
        <w:rPr>
          <w:i/>
          <w:color w:val="FF0000"/>
        </w:rPr>
        <w:t xml:space="preserve"> </w:t>
      </w:r>
      <w:r w:rsidRPr="00D376D0">
        <w:rPr>
          <w:i/>
          <w:color w:val="FF0000"/>
        </w:rPr>
        <w:t xml:space="preserve">г. №25 </w:t>
      </w:r>
      <w:r w:rsidRPr="00D376D0">
        <w:rPr>
          <w:bCs/>
          <w:i/>
          <w:color w:val="FF0000"/>
        </w:rPr>
        <w:t>(вв</w:t>
      </w:r>
      <w:r w:rsidR="00AA7C6C" w:rsidRPr="00D376D0">
        <w:rPr>
          <w:bCs/>
          <w:i/>
          <w:color w:val="FF0000"/>
        </w:rPr>
        <w:t>едены</w:t>
      </w:r>
      <w:r w:rsidRPr="00D376D0">
        <w:rPr>
          <w:bCs/>
          <w:i/>
          <w:color w:val="FF0000"/>
        </w:rPr>
        <w:t xml:space="preserve"> в действие с 12.11.2021</w:t>
      </w:r>
      <w:r w:rsidR="00290381" w:rsidRPr="00D376D0">
        <w:rPr>
          <w:bCs/>
          <w:i/>
          <w:color w:val="FF0000"/>
        </w:rPr>
        <w:t xml:space="preserve"> </w:t>
      </w:r>
      <w:r w:rsidRPr="00D376D0">
        <w:rPr>
          <w:bCs/>
          <w:i/>
          <w:color w:val="FF0000"/>
        </w:rPr>
        <w:t>г.)</w:t>
      </w:r>
    </w:p>
    <w:p w14:paraId="2958F35D" w14:textId="77777777" w:rsidR="00971651" w:rsidRPr="00D376D0" w:rsidRDefault="00971651" w:rsidP="00971651">
      <w:pPr>
        <w:autoSpaceDE w:val="0"/>
        <w:autoSpaceDN w:val="0"/>
        <w:adjustRightInd w:val="0"/>
        <w:ind w:left="5103"/>
        <w:rPr>
          <w:color w:val="000000"/>
          <w:lang w:val="kk-KZ"/>
        </w:rPr>
      </w:pPr>
      <w:r w:rsidRPr="00D376D0">
        <w:rPr>
          <w:color w:val="000000"/>
        </w:rPr>
        <w:t xml:space="preserve">Приложение </w:t>
      </w:r>
      <w:r w:rsidRPr="00D376D0">
        <w:rPr>
          <w:color w:val="000000"/>
          <w:lang w:val="kk-KZ"/>
        </w:rPr>
        <w:t xml:space="preserve">4 </w:t>
      </w:r>
    </w:p>
    <w:p w14:paraId="547D08E8" w14:textId="77777777" w:rsidR="00971651" w:rsidRPr="00D376D0" w:rsidRDefault="00971651" w:rsidP="00290381">
      <w:pPr>
        <w:autoSpaceDE w:val="0"/>
        <w:autoSpaceDN w:val="0"/>
        <w:adjustRightInd w:val="0"/>
        <w:ind w:left="5103"/>
        <w:jc w:val="both"/>
        <w:rPr>
          <w:color w:val="000000"/>
        </w:rPr>
      </w:pPr>
      <w:r w:rsidRPr="00D376D0">
        <w:rPr>
          <w:color w:val="000000"/>
        </w:rPr>
        <w:t xml:space="preserve">к Правилам проведения </w:t>
      </w:r>
      <w:r w:rsidR="00AA7C6C" w:rsidRPr="00D376D0">
        <w:rPr>
          <w:color w:val="000000"/>
        </w:rPr>
        <w:t xml:space="preserve">                                       </w:t>
      </w:r>
      <w:r w:rsidRPr="00D376D0">
        <w:rPr>
          <w:color w:val="000000"/>
        </w:rPr>
        <w:t>АО «Казахстанский фонд гарантирования депозитов» 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</w:t>
      </w:r>
      <w:r w:rsidRPr="00D376D0">
        <w:t xml:space="preserve"> </w:t>
      </w:r>
      <w:r w:rsidRPr="00D376D0">
        <w:rPr>
          <w:color w:val="000000"/>
        </w:rPr>
        <w:t>в том числе по автоматизированному учету обязательств банка-участника по гарантируемым депозитам и сумм гарантийного возмещения, утвержденным решением Совета директоров АО «Казахстанский фонд гарантирования депозитов»</w:t>
      </w:r>
    </w:p>
    <w:p w14:paraId="5BCB891E" w14:textId="77777777" w:rsidR="00A05959" w:rsidRPr="00D376D0" w:rsidRDefault="00A05959" w:rsidP="00A05959">
      <w:pPr>
        <w:ind w:left="5103"/>
        <w:rPr>
          <w:color w:val="000000"/>
        </w:rPr>
      </w:pPr>
      <w:r w:rsidRPr="00D376D0">
        <w:rPr>
          <w:color w:val="000000"/>
        </w:rPr>
        <w:t>от 26 июня 2020 года №23</w:t>
      </w:r>
    </w:p>
    <w:p w14:paraId="2A581FC3" w14:textId="77777777" w:rsidR="00971651" w:rsidRPr="00D376D0" w:rsidRDefault="00971651" w:rsidP="00DD6C79">
      <w:pPr>
        <w:ind w:firstLine="550"/>
        <w:jc w:val="right"/>
        <w:rPr>
          <w:color w:val="000000"/>
        </w:rPr>
      </w:pPr>
    </w:p>
    <w:p w14:paraId="11C749D8" w14:textId="77777777" w:rsidR="00FB0BA7" w:rsidRPr="00D376D0" w:rsidRDefault="00DD6C79" w:rsidP="00DD6C79">
      <w:pPr>
        <w:ind w:firstLine="550"/>
        <w:jc w:val="right"/>
        <w:rPr>
          <w:color w:val="000000"/>
        </w:rPr>
      </w:pPr>
      <w:r w:rsidRPr="00D376D0">
        <w:rPr>
          <w:color w:val="000000"/>
        </w:rPr>
        <w:t>Форма</w:t>
      </w:r>
    </w:p>
    <w:p w14:paraId="25689A51" w14:textId="77777777" w:rsidR="00DD6C79" w:rsidRPr="00D376D0" w:rsidRDefault="00DD6C79" w:rsidP="00DD6C79">
      <w:pPr>
        <w:ind w:firstLine="550"/>
        <w:jc w:val="right"/>
        <w:rPr>
          <w:color w:val="000000"/>
        </w:rPr>
      </w:pPr>
    </w:p>
    <w:p w14:paraId="38F4EDC4" w14:textId="77777777" w:rsidR="00E85836" w:rsidRPr="00D376D0" w:rsidRDefault="00741860" w:rsidP="007F7DB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376D0">
        <w:rPr>
          <w:b/>
          <w:color w:val="000000"/>
        </w:rPr>
        <w:t>Акт</w:t>
      </w:r>
      <w:r w:rsidR="007F7DB4" w:rsidRPr="00D376D0">
        <w:rPr>
          <w:b/>
          <w:color w:val="000000"/>
        </w:rPr>
        <w:t xml:space="preserve"> </w:t>
      </w:r>
      <w:r w:rsidRPr="00D376D0">
        <w:rPr>
          <w:b/>
          <w:color w:val="000000"/>
        </w:rPr>
        <w:t xml:space="preserve">о </w:t>
      </w:r>
      <w:r w:rsidR="000B12D5" w:rsidRPr="00D376D0">
        <w:rPr>
          <w:b/>
          <w:color w:val="000000"/>
        </w:rPr>
        <w:t>воспрепятствовании</w:t>
      </w:r>
      <w:r w:rsidRPr="00D376D0">
        <w:rPr>
          <w:b/>
          <w:color w:val="000000"/>
        </w:rPr>
        <w:t xml:space="preserve"> проведению мероприятий в </w:t>
      </w:r>
      <w:r w:rsidR="00FB0BA7" w:rsidRPr="00D376D0">
        <w:rPr>
          <w:b/>
          <w:color w:val="000000"/>
        </w:rPr>
        <w:t>_______</w:t>
      </w:r>
      <w:r w:rsidR="000B12D5" w:rsidRPr="00D376D0">
        <w:rPr>
          <w:b/>
          <w:color w:val="000000"/>
        </w:rPr>
        <w:t>___________________</w:t>
      </w:r>
      <w:r w:rsidR="00FB0BA7" w:rsidRPr="00D376D0">
        <w:rPr>
          <w:b/>
          <w:color w:val="000000"/>
        </w:rPr>
        <w:t>___</w:t>
      </w:r>
    </w:p>
    <w:p w14:paraId="275257F7" w14:textId="77777777" w:rsidR="00FB0BA7" w:rsidRPr="00D376D0" w:rsidRDefault="006A64E5" w:rsidP="000B12D5">
      <w:pPr>
        <w:autoSpaceDE w:val="0"/>
        <w:autoSpaceDN w:val="0"/>
        <w:adjustRightInd w:val="0"/>
        <w:jc w:val="right"/>
        <w:rPr>
          <w:color w:val="000000"/>
        </w:rPr>
      </w:pPr>
      <w:r w:rsidRPr="00D376D0">
        <w:rPr>
          <w:color w:val="000000"/>
          <w:sz w:val="20"/>
        </w:rPr>
        <w:t>наименование</w:t>
      </w:r>
      <w:r w:rsidRPr="00D376D0">
        <w:rPr>
          <w:color w:val="000000"/>
        </w:rPr>
        <w:t xml:space="preserve"> </w:t>
      </w:r>
      <w:r w:rsidR="00FB0BA7" w:rsidRPr="00D376D0">
        <w:rPr>
          <w:color w:val="000000"/>
          <w:sz w:val="20"/>
        </w:rPr>
        <w:t>банк</w:t>
      </w:r>
      <w:r w:rsidRPr="00D376D0">
        <w:rPr>
          <w:color w:val="000000"/>
          <w:sz w:val="20"/>
        </w:rPr>
        <w:t>а</w:t>
      </w:r>
      <w:r w:rsidR="00A05959" w:rsidRPr="00D376D0">
        <w:rPr>
          <w:color w:val="000000"/>
          <w:sz w:val="20"/>
        </w:rPr>
        <w:t xml:space="preserve">, </w:t>
      </w:r>
      <w:r w:rsidR="00A05959" w:rsidRPr="00D376D0">
        <w:rPr>
          <w:rFonts w:eastAsia="Times New Roman"/>
          <w:color w:val="000000"/>
          <w:sz w:val="20"/>
        </w:rPr>
        <w:t>филиала банка-нерезидента Республики Казахстан</w:t>
      </w:r>
    </w:p>
    <w:p w14:paraId="1D055774" w14:textId="77777777" w:rsidR="000B12D5" w:rsidRPr="00D376D0" w:rsidRDefault="000B12D5" w:rsidP="000B12D5">
      <w:pPr>
        <w:rPr>
          <w:color w:val="000000"/>
        </w:rPr>
      </w:pPr>
    </w:p>
    <w:p w14:paraId="70F8C3DF" w14:textId="77777777" w:rsidR="008046AC" w:rsidRPr="00D376D0" w:rsidRDefault="008046AC" w:rsidP="000B12D5">
      <w:pPr>
        <w:rPr>
          <w:color w:val="000000"/>
        </w:rPr>
      </w:pPr>
    </w:p>
    <w:p w14:paraId="127F2DD6" w14:textId="77777777" w:rsidR="00FB0BA7" w:rsidRPr="00D376D0" w:rsidRDefault="000B12D5" w:rsidP="000B12D5">
      <w:pPr>
        <w:rPr>
          <w:color w:val="000000"/>
        </w:rPr>
      </w:pPr>
      <w:r w:rsidRPr="00D376D0">
        <w:rPr>
          <w:color w:val="000000"/>
        </w:rPr>
        <w:t>№ _________</w:t>
      </w:r>
      <w:proofErr w:type="gramStart"/>
      <w:r w:rsidRPr="00D376D0">
        <w:rPr>
          <w:color w:val="000000"/>
        </w:rPr>
        <w:t xml:space="preserve">_  </w:t>
      </w:r>
      <w:r w:rsidRPr="00D376D0">
        <w:rPr>
          <w:color w:val="000000"/>
        </w:rPr>
        <w:tab/>
      </w:r>
      <w:proofErr w:type="gramEnd"/>
      <w:r w:rsidRPr="00D376D0">
        <w:rPr>
          <w:color w:val="000000"/>
        </w:rPr>
        <w:tab/>
      </w:r>
      <w:r w:rsidRPr="00D376D0">
        <w:rPr>
          <w:color w:val="000000"/>
        </w:rPr>
        <w:tab/>
      </w:r>
      <w:r w:rsidRPr="00D376D0">
        <w:rPr>
          <w:color w:val="000000"/>
        </w:rPr>
        <w:tab/>
      </w:r>
      <w:r w:rsidRPr="00D376D0">
        <w:rPr>
          <w:color w:val="000000"/>
        </w:rPr>
        <w:tab/>
      </w:r>
      <w:r w:rsidRPr="00D376D0">
        <w:rPr>
          <w:color w:val="000000"/>
        </w:rPr>
        <w:tab/>
      </w:r>
      <w:r w:rsidRPr="00D376D0">
        <w:rPr>
          <w:color w:val="000000"/>
        </w:rPr>
        <w:tab/>
      </w:r>
      <w:r w:rsidRPr="00D376D0">
        <w:rPr>
          <w:color w:val="000000"/>
        </w:rPr>
        <w:tab/>
        <w:t xml:space="preserve"> __</w:t>
      </w:r>
      <w:r w:rsidR="00FB0BA7" w:rsidRPr="00D376D0">
        <w:rPr>
          <w:color w:val="000000"/>
        </w:rPr>
        <w:t xml:space="preserve"> ___________ 20_ г.</w:t>
      </w:r>
    </w:p>
    <w:p w14:paraId="340E2CE8" w14:textId="77777777" w:rsidR="00FB0BA7" w:rsidRPr="00D376D0" w:rsidRDefault="00FB0BA7" w:rsidP="00FB0BA7">
      <w:pPr>
        <w:jc w:val="both"/>
        <w:rPr>
          <w:color w:val="000000"/>
        </w:rPr>
      </w:pPr>
    </w:p>
    <w:p w14:paraId="1EDD82AC" w14:textId="77777777" w:rsidR="008046AC" w:rsidRPr="00D376D0" w:rsidRDefault="008046AC" w:rsidP="00172832">
      <w:pPr>
        <w:ind w:firstLine="708"/>
        <w:jc w:val="both"/>
        <w:rPr>
          <w:color w:val="000000"/>
        </w:rPr>
      </w:pPr>
    </w:p>
    <w:p w14:paraId="32EAB16A" w14:textId="77777777" w:rsidR="00FB0BA7" w:rsidRPr="00D376D0" w:rsidRDefault="00FB0BA7" w:rsidP="00172832">
      <w:pPr>
        <w:ind w:firstLine="708"/>
        <w:jc w:val="both"/>
        <w:rPr>
          <w:color w:val="000000"/>
        </w:rPr>
      </w:pPr>
      <w:r w:rsidRPr="00D376D0">
        <w:rPr>
          <w:color w:val="000000"/>
        </w:rPr>
        <w:t xml:space="preserve">Настоящий акт составлен по факту </w:t>
      </w:r>
      <w:r w:rsidR="000B12D5" w:rsidRPr="00D376D0">
        <w:rPr>
          <w:color w:val="000000"/>
        </w:rPr>
        <w:t>воспрепятствования</w:t>
      </w:r>
      <w:r w:rsidRPr="00D376D0">
        <w:rPr>
          <w:color w:val="000000"/>
        </w:rPr>
        <w:t xml:space="preserve"> ______________________________________________________________</w:t>
      </w:r>
      <w:r w:rsidR="000B12D5" w:rsidRPr="00D376D0">
        <w:rPr>
          <w:color w:val="000000"/>
        </w:rPr>
        <w:t>_______________</w:t>
      </w:r>
      <w:r w:rsidRPr="00D376D0">
        <w:rPr>
          <w:color w:val="000000"/>
        </w:rPr>
        <w:t>__,</w:t>
      </w:r>
    </w:p>
    <w:p w14:paraId="70A4FA6F" w14:textId="77777777" w:rsidR="00FB0BA7" w:rsidRPr="00D376D0" w:rsidRDefault="000B12D5" w:rsidP="00FB0BA7">
      <w:pPr>
        <w:ind w:firstLine="550"/>
        <w:jc w:val="center"/>
        <w:rPr>
          <w:color w:val="000000"/>
          <w:sz w:val="20"/>
        </w:rPr>
      </w:pPr>
      <w:r w:rsidRPr="00D376D0">
        <w:rPr>
          <w:color w:val="000000"/>
          <w:sz w:val="20"/>
        </w:rPr>
        <w:t>наименование банка</w:t>
      </w:r>
      <w:r w:rsidR="00971651" w:rsidRPr="00D376D0">
        <w:rPr>
          <w:color w:val="000000"/>
          <w:sz w:val="20"/>
        </w:rPr>
        <w:t xml:space="preserve">, </w:t>
      </w:r>
      <w:r w:rsidR="00971651" w:rsidRPr="00D376D0">
        <w:rPr>
          <w:rFonts w:eastAsia="Times New Roman"/>
          <w:color w:val="000000"/>
          <w:sz w:val="20"/>
        </w:rPr>
        <w:t>филиала банка-нерезидента Республики Казахстан</w:t>
      </w:r>
    </w:p>
    <w:p w14:paraId="042866BE" w14:textId="77777777" w:rsidR="00FB0BA7" w:rsidRPr="00D376D0" w:rsidRDefault="00FB0BA7" w:rsidP="00FB0BA7">
      <w:pPr>
        <w:ind w:firstLine="550"/>
        <w:jc w:val="both"/>
        <w:rPr>
          <w:color w:val="000000"/>
        </w:rPr>
      </w:pPr>
    </w:p>
    <w:p w14:paraId="1CFA4897" w14:textId="77777777" w:rsidR="000B12D5" w:rsidRPr="00D376D0" w:rsidRDefault="000B12D5" w:rsidP="00E85836">
      <w:pPr>
        <w:jc w:val="both"/>
        <w:rPr>
          <w:color w:val="000000"/>
        </w:rPr>
      </w:pPr>
      <w:r w:rsidRPr="00D376D0">
        <w:rPr>
          <w:color w:val="000000"/>
        </w:rPr>
        <w:t xml:space="preserve">мероприятиям ___________________________________________________________________ </w:t>
      </w:r>
    </w:p>
    <w:p w14:paraId="48BF79DC" w14:textId="77777777" w:rsidR="000B12D5" w:rsidRPr="00D376D0" w:rsidRDefault="000B12D5" w:rsidP="000B12D5">
      <w:pPr>
        <w:tabs>
          <w:tab w:val="left" w:pos="4248"/>
        </w:tabs>
        <w:jc w:val="both"/>
        <w:rPr>
          <w:color w:val="000000"/>
        </w:rPr>
      </w:pPr>
      <w:r w:rsidRPr="00D376D0">
        <w:rPr>
          <w:color w:val="000000"/>
        </w:rPr>
        <w:tab/>
      </w:r>
      <w:r w:rsidRPr="00D376D0">
        <w:rPr>
          <w:color w:val="000000"/>
          <w:sz w:val="20"/>
        </w:rPr>
        <w:t>указать вид мероприятий</w:t>
      </w:r>
    </w:p>
    <w:p w14:paraId="74B2BED1" w14:textId="77777777" w:rsidR="000B12D5" w:rsidRPr="00D376D0" w:rsidRDefault="000B12D5" w:rsidP="00E85836">
      <w:pPr>
        <w:jc w:val="both"/>
        <w:rPr>
          <w:color w:val="000000"/>
        </w:rPr>
      </w:pPr>
    </w:p>
    <w:p w14:paraId="084F4639" w14:textId="77777777" w:rsidR="00FB0BA7" w:rsidRPr="00D376D0" w:rsidRDefault="00FB0BA7" w:rsidP="00E85836">
      <w:pPr>
        <w:jc w:val="both"/>
        <w:rPr>
          <w:color w:val="000000"/>
        </w:rPr>
      </w:pPr>
      <w:r w:rsidRPr="00D376D0">
        <w:rPr>
          <w:color w:val="000000"/>
        </w:rPr>
        <w:t>проводимых в соответствии с задание</w:t>
      </w:r>
      <w:r w:rsidR="00F7367E" w:rsidRPr="00D376D0">
        <w:rPr>
          <w:color w:val="000000"/>
        </w:rPr>
        <w:t xml:space="preserve">м на проведение мероприятий от </w:t>
      </w:r>
      <w:r w:rsidRPr="00D376D0">
        <w:rPr>
          <w:color w:val="000000"/>
        </w:rPr>
        <w:t xml:space="preserve">__ _________ 20_ г. № ___. </w:t>
      </w:r>
    </w:p>
    <w:p w14:paraId="6445BA91" w14:textId="77777777" w:rsidR="00FB0BA7" w:rsidRPr="00D376D0" w:rsidRDefault="00FB0BA7" w:rsidP="00FB0BA7">
      <w:pPr>
        <w:ind w:firstLine="550"/>
        <w:jc w:val="both"/>
        <w:rPr>
          <w:color w:val="000000"/>
        </w:rPr>
      </w:pPr>
    </w:p>
    <w:p w14:paraId="62133FEA" w14:textId="77777777" w:rsidR="000B12D5" w:rsidRPr="00D376D0" w:rsidRDefault="00FB0BA7" w:rsidP="00172832">
      <w:pPr>
        <w:ind w:firstLine="708"/>
        <w:rPr>
          <w:color w:val="000000"/>
        </w:rPr>
      </w:pPr>
      <w:r w:rsidRPr="00D376D0">
        <w:rPr>
          <w:color w:val="000000"/>
        </w:rPr>
        <w:t xml:space="preserve">Рабочая группа в составе: </w:t>
      </w:r>
    </w:p>
    <w:p w14:paraId="1787DBC9" w14:textId="77777777" w:rsidR="000B12D5" w:rsidRPr="00D376D0" w:rsidRDefault="000B12D5" w:rsidP="00E85836">
      <w:pPr>
        <w:rPr>
          <w:color w:val="000000"/>
        </w:rPr>
      </w:pPr>
    </w:p>
    <w:p w14:paraId="52077773" w14:textId="77777777" w:rsidR="00172832" w:rsidRPr="00D376D0" w:rsidRDefault="00172832" w:rsidP="00172832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руководитель рабочей группы: ______________________________________________ </w:t>
      </w:r>
    </w:p>
    <w:p w14:paraId="037E50EC" w14:textId="77777777" w:rsidR="00172832" w:rsidRPr="00D376D0" w:rsidRDefault="00172832" w:rsidP="00172832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1FF30E8E" w14:textId="77777777" w:rsidR="00172832" w:rsidRPr="00D376D0" w:rsidRDefault="00172832" w:rsidP="00172832">
      <w:pPr>
        <w:jc w:val="both"/>
        <w:rPr>
          <w:szCs w:val="22"/>
        </w:rPr>
      </w:pPr>
    </w:p>
    <w:p w14:paraId="4A82267E" w14:textId="77777777" w:rsidR="00172832" w:rsidRPr="00D376D0" w:rsidRDefault="00172832" w:rsidP="00172832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члены рабочей группы: </w:t>
      </w:r>
    </w:p>
    <w:p w14:paraId="7E0B7F7E" w14:textId="77777777" w:rsidR="00172832" w:rsidRPr="00D376D0" w:rsidRDefault="00172832" w:rsidP="00172832">
      <w:pPr>
        <w:ind w:left="708"/>
        <w:jc w:val="both"/>
        <w:rPr>
          <w:sz w:val="22"/>
          <w:szCs w:val="22"/>
        </w:rPr>
      </w:pPr>
    </w:p>
    <w:p w14:paraId="1A270F2B" w14:textId="77777777" w:rsidR="00172832" w:rsidRPr="00D376D0" w:rsidRDefault="00172832" w:rsidP="00172832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1) ________________________________________________________________________ </w:t>
      </w:r>
    </w:p>
    <w:p w14:paraId="677DAAFA" w14:textId="77777777" w:rsidR="00172832" w:rsidRPr="00D376D0" w:rsidRDefault="00172832" w:rsidP="00172832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5B15282A" w14:textId="77777777" w:rsidR="00172832" w:rsidRPr="00D376D0" w:rsidRDefault="00172832" w:rsidP="00172832">
      <w:pPr>
        <w:autoSpaceDE w:val="0"/>
        <w:autoSpaceDN w:val="0"/>
        <w:adjustRightInd w:val="0"/>
        <w:ind w:right="230" w:firstLine="708"/>
        <w:jc w:val="right"/>
        <w:rPr>
          <w:color w:val="000000"/>
          <w:sz w:val="23"/>
          <w:szCs w:val="23"/>
          <w:lang w:val="kk-KZ"/>
        </w:rPr>
      </w:pPr>
    </w:p>
    <w:p w14:paraId="55B2A9F3" w14:textId="77777777" w:rsidR="00172832" w:rsidRPr="00D376D0" w:rsidRDefault="00172832" w:rsidP="00172832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2) ________________________________________________________________________ </w:t>
      </w:r>
    </w:p>
    <w:p w14:paraId="422EAF30" w14:textId="77777777" w:rsidR="00172832" w:rsidRPr="00D376D0" w:rsidRDefault="00172832" w:rsidP="00172832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14038B19" w14:textId="77777777" w:rsidR="00172832" w:rsidRPr="00D376D0" w:rsidRDefault="00172832" w:rsidP="00172832">
      <w:pPr>
        <w:ind w:firstLine="708"/>
        <w:jc w:val="both"/>
        <w:rPr>
          <w:szCs w:val="22"/>
        </w:rPr>
      </w:pPr>
    </w:p>
    <w:p w14:paraId="66FBFC92" w14:textId="77777777" w:rsidR="00172832" w:rsidRPr="00D376D0" w:rsidRDefault="00172832" w:rsidP="00172832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3) ________________________________________________________________________ </w:t>
      </w:r>
    </w:p>
    <w:p w14:paraId="6C15599C" w14:textId="77777777" w:rsidR="00172832" w:rsidRPr="00D376D0" w:rsidRDefault="00172832" w:rsidP="00172832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0A1B9715" w14:textId="77777777" w:rsidR="00172832" w:rsidRPr="00D376D0" w:rsidRDefault="00172832" w:rsidP="00172832">
      <w:pPr>
        <w:ind w:firstLine="540"/>
        <w:jc w:val="both"/>
        <w:rPr>
          <w:color w:val="000000"/>
        </w:rPr>
      </w:pPr>
    </w:p>
    <w:p w14:paraId="5F7FB933" w14:textId="77777777" w:rsidR="00FB0BA7" w:rsidRPr="00D376D0" w:rsidRDefault="00FB0BA7" w:rsidP="00E85836">
      <w:pPr>
        <w:jc w:val="both"/>
        <w:rPr>
          <w:color w:val="000000"/>
        </w:rPr>
      </w:pPr>
      <w:r w:rsidRPr="00D376D0">
        <w:rPr>
          <w:color w:val="000000"/>
        </w:rPr>
        <w:lastRenderedPageBreak/>
        <w:t>проводила мероприятия (должна была приступить к проведению) в _____________________________________________________________</w:t>
      </w:r>
      <w:r w:rsidR="00172832" w:rsidRPr="00D376D0">
        <w:rPr>
          <w:color w:val="000000"/>
        </w:rPr>
        <w:t>________________</w:t>
      </w:r>
      <w:r w:rsidRPr="00D376D0">
        <w:rPr>
          <w:color w:val="000000"/>
        </w:rPr>
        <w:t>___</w:t>
      </w:r>
    </w:p>
    <w:p w14:paraId="41F0B8B0" w14:textId="77777777" w:rsidR="00FB0BA7" w:rsidRPr="00D376D0" w:rsidRDefault="000B12D5" w:rsidP="00FB0BA7">
      <w:pPr>
        <w:ind w:left="550"/>
        <w:jc w:val="center"/>
        <w:rPr>
          <w:color w:val="000000"/>
          <w:sz w:val="20"/>
        </w:rPr>
      </w:pPr>
      <w:r w:rsidRPr="00D376D0">
        <w:rPr>
          <w:color w:val="000000"/>
          <w:sz w:val="20"/>
        </w:rPr>
        <w:t>наименование банка</w:t>
      </w:r>
      <w:r w:rsidR="00A05959" w:rsidRPr="00D376D0">
        <w:rPr>
          <w:color w:val="000000"/>
          <w:sz w:val="20"/>
        </w:rPr>
        <w:t xml:space="preserve">, </w:t>
      </w:r>
      <w:r w:rsidR="00A05959" w:rsidRPr="00D376D0">
        <w:rPr>
          <w:rFonts w:eastAsia="Times New Roman"/>
          <w:color w:val="000000"/>
          <w:sz w:val="20"/>
        </w:rPr>
        <w:t>филиала банка-нерезидента Республики Казахстан</w:t>
      </w:r>
    </w:p>
    <w:p w14:paraId="4AEA05A3" w14:textId="77777777" w:rsidR="00FB0BA7" w:rsidRPr="00D376D0" w:rsidRDefault="00FB0BA7" w:rsidP="00E85836">
      <w:pPr>
        <w:spacing w:line="480" w:lineRule="auto"/>
        <w:jc w:val="both"/>
        <w:rPr>
          <w:color w:val="000000"/>
        </w:rPr>
      </w:pPr>
      <w:r w:rsidRPr="00D376D0">
        <w:rPr>
          <w:color w:val="000000"/>
        </w:rPr>
        <w:t>с _</w:t>
      </w:r>
      <w:proofErr w:type="gramStart"/>
      <w:r w:rsidRPr="00D376D0">
        <w:rPr>
          <w:color w:val="000000"/>
        </w:rPr>
        <w:t>_</w:t>
      </w:r>
      <w:r w:rsidR="000B12D5" w:rsidRPr="00D376D0">
        <w:rPr>
          <w:color w:val="000000"/>
        </w:rPr>
        <w:t xml:space="preserve"> </w:t>
      </w:r>
      <w:r w:rsidRPr="00D376D0">
        <w:rPr>
          <w:color w:val="000000"/>
        </w:rPr>
        <w:t xml:space="preserve"> _</w:t>
      </w:r>
      <w:proofErr w:type="gramEnd"/>
      <w:r w:rsidRPr="00D376D0">
        <w:rPr>
          <w:color w:val="000000"/>
        </w:rPr>
        <w:t>_________ 20_</w:t>
      </w:r>
      <w:r w:rsidR="00172832" w:rsidRPr="00D376D0">
        <w:rPr>
          <w:color w:val="000000"/>
        </w:rPr>
        <w:t>_</w:t>
      </w:r>
      <w:r w:rsidRPr="00D376D0">
        <w:rPr>
          <w:color w:val="000000"/>
        </w:rPr>
        <w:t xml:space="preserve"> г. </w:t>
      </w:r>
    </w:p>
    <w:p w14:paraId="0EE725EB" w14:textId="77777777" w:rsidR="00FB0BA7" w:rsidRPr="00D376D0" w:rsidRDefault="00FB0BA7" w:rsidP="00172832">
      <w:pPr>
        <w:ind w:firstLine="708"/>
        <w:jc w:val="both"/>
        <w:rPr>
          <w:color w:val="000000"/>
        </w:rPr>
      </w:pPr>
      <w:r w:rsidRPr="00D376D0">
        <w:rPr>
          <w:color w:val="000000"/>
        </w:rPr>
        <w:t>Для проведения мероприятий рабочей группе необходимо было (получить доступ в здание и помещения банка,</w:t>
      </w:r>
      <w:r w:rsidR="00A05959" w:rsidRPr="00D376D0">
        <w:rPr>
          <w:color w:val="000000"/>
        </w:rPr>
        <w:t xml:space="preserve"> </w:t>
      </w:r>
      <w:r w:rsidR="00A05959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Pr="00D376D0">
        <w:rPr>
          <w:color w:val="000000"/>
          <w:sz w:val="22"/>
        </w:rPr>
        <w:t xml:space="preserve"> </w:t>
      </w:r>
      <w:r w:rsidRPr="00D376D0">
        <w:rPr>
          <w:color w:val="000000"/>
        </w:rPr>
        <w:t>получить документы (информацию), необходимые</w:t>
      </w:r>
      <w:r w:rsidR="00C32B88" w:rsidRPr="00D376D0">
        <w:rPr>
          <w:color w:val="000000"/>
        </w:rPr>
        <w:t xml:space="preserve"> (необходимую)</w:t>
      </w:r>
      <w:r w:rsidRPr="00D376D0">
        <w:rPr>
          <w:color w:val="000000"/>
        </w:rPr>
        <w:t xml:space="preserve"> для проведения мероприятия, получить объяснение и т.п.) </w:t>
      </w:r>
    </w:p>
    <w:p w14:paraId="54A66AD5" w14:textId="77777777" w:rsidR="00FB0BA7" w:rsidRPr="00D376D0" w:rsidRDefault="00FB0BA7" w:rsidP="00FB0BA7">
      <w:pPr>
        <w:ind w:firstLine="550"/>
        <w:jc w:val="both"/>
        <w:rPr>
          <w:color w:val="000000"/>
        </w:rPr>
      </w:pPr>
      <w:r w:rsidRPr="00D376D0">
        <w:rPr>
          <w:color w:val="000000"/>
        </w:rPr>
        <w:t>_________________________________</w:t>
      </w:r>
      <w:r w:rsidR="002527C7" w:rsidRPr="00D376D0">
        <w:rPr>
          <w:color w:val="000000"/>
        </w:rPr>
        <w:t>______________________________</w:t>
      </w:r>
      <w:r w:rsidR="00172832" w:rsidRPr="00D376D0">
        <w:rPr>
          <w:color w:val="000000"/>
        </w:rPr>
        <w:t>___________</w:t>
      </w:r>
      <w:r w:rsidR="002527C7" w:rsidRPr="00D376D0">
        <w:rPr>
          <w:color w:val="000000"/>
        </w:rPr>
        <w:t>_</w:t>
      </w:r>
      <w:r w:rsidRPr="00D376D0">
        <w:rPr>
          <w:color w:val="000000"/>
        </w:rPr>
        <w:t xml:space="preserve">. </w:t>
      </w:r>
    </w:p>
    <w:p w14:paraId="0F5D4BA4" w14:textId="77777777" w:rsidR="00FB0BA7" w:rsidRPr="00D376D0" w:rsidRDefault="00FB0BA7" w:rsidP="00FB0BA7">
      <w:pPr>
        <w:ind w:firstLine="550"/>
        <w:jc w:val="both"/>
        <w:rPr>
          <w:color w:val="000000"/>
        </w:rPr>
      </w:pPr>
    </w:p>
    <w:p w14:paraId="092B9964" w14:textId="77777777" w:rsidR="00FB0BA7" w:rsidRPr="00D376D0" w:rsidRDefault="00FB0BA7" w:rsidP="00FB0BA7">
      <w:pPr>
        <w:ind w:firstLine="550"/>
        <w:jc w:val="both"/>
        <w:rPr>
          <w:color w:val="000000"/>
        </w:rPr>
      </w:pPr>
      <w:r w:rsidRPr="00D376D0">
        <w:rPr>
          <w:color w:val="000000"/>
        </w:rPr>
        <w:t>Ответственными работниками банка</w:t>
      </w:r>
      <w:r w:rsidR="00A05959" w:rsidRPr="00D376D0">
        <w:rPr>
          <w:color w:val="000000"/>
        </w:rPr>
        <w:t xml:space="preserve">, </w:t>
      </w:r>
      <w:r w:rsidR="00A05959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Pr="00D376D0">
        <w:rPr>
          <w:color w:val="000000"/>
        </w:rPr>
        <w:t xml:space="preserve"> ___________________________________________(было отказано в доступе в здание и (или) иное служебное помещение банка,</w:t>
      </w:r>
      <w:r w:rsidR="00A05959" w:rsidRPr="00D376D0">
        <w:rPr>
          <w:color w:val="000000"/>
        </w:rPr>
        <w:t xml:space="preserve"> </w:t>
      </w:r>
      <w:r w:rsidR="00A05959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Pr="00D376D0">
        <w:rPr>
          <w:color w:val="000000"/>
        </w:rPr>
        <w:t xml:space="preserve"> не предоставлены документы и т.п.), что привело к невозможности проведения мероприятий в целом или по отдельным вопросам и т.п. </w:t>
      </w:r>
    </w:p>
    <w:p w14:paraId="68A83764" w14:textId="77777777" w:rsidR="00FB0BA7" w:rsidRPr="00D376D0" w:rsidRDefault="00FB0BA7" w:rsidP="00FB0BA7">
      <w:pPr>
        <w:ind w:firstLine="550"/>
        <w:jc w:val="both"/>
        <w:rPr>
          <w:color w:val="000000"/>
        </w:rPr>
      </w:pPr>
    </w:p>
    <w:p w14:paraId="1861DBA9" w14:textId="77777777" w:rsidR="008046AC" w:rsidRPr="00D376D0" w:rsidRDefault="008046AC" w:rsidP="000B12D5">
      <w:pPr>
        <w:ind w:firstLine="708"/>
        <w:jc w:val="both"/>
        <w:rPr>
          <w:szCs w:val="22"/>
        </w:rPr>
      </w:pPr>
    </w:p>
    <w:p w14:paraId="7D349E2F" w14:textId="77777777" w:rsidR="000B12D5" w:rsidRPr="00D376D0" w:rsidRDefault="000B12D5" w:rsidP="000B12D5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Руководитель рабочей группы: _______________________________________________ </w:t>
      </w:r>
    </w:p>
    <w:p w14:paraId="66A56F54" w14:textId="77777777" w:rsidR="000B12D5" w:rsidRPr="00D376D0" w:rsidRDefault="000B12D5" w:rsidP="000B12D5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73ACC5E6" w14:textId="77777777" w:rsidR="000B12D5" w:rsidRPr="00D376D0" w:rsidRDefault="000B12D5" w:rsidP="000B12D5">
      <w:pPr>
        <w:tabs>
          <w:tab w:val="left" w:pos="4392"/>
        </w:tabs>
        <w:ind w:firstLine="708"/>
        <w:jc w:val="both"/>
        <w:rPr>
          <w:szCs w:val="22"/>
        </w:rPr>
      </w:pPr>
    </w:p>
    <w:p w14:paraId="46310755" w14:textId="77777777" w:rsidR="000B12D5" w:rsidRPr="00D376D0" w:rsidRDefault="000B12D5" w:rsidP="000B12D5">
      <w:pPr>
        <w:jc w:val="both"/>
        <w:rPr>
          <w:szCs w:val="22"/>
        </w:rPr>
      </w:pPr>
    </w:p>
    <w:p w14:paraId="61F32E9B" w14:textId="77777777" w:rsidR="000B12D5" w:rsidRPr="00D376D0" w:rsidRDefault="000B12D5" w:rsidP="000B12D5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Члены рабочей группы: </w:t>
      </w:r>
    </w:p>
    <w:p w14:paraId="494FCB45" w14:textId="77777777" w:rsidR="000B12D5" w:rsidRPr="00D376D0" w:rsidRDefault="000B12D5" w:rsidP="000B12D5">
      <w:pPr>
        <w:ind w:left="708"/>
        <w:jc w:val="both"/>
        <w:rPr>
          <w:sz w:val="22"/>
          <w:szCs w:val="22"/>
        </w:rPr>
      </w:pPr>
    </w:p>
    <w:p w14:paraId="1536038A" w14:textId="77777777" w:rsidR="000B12D5" w:rsidRPr="00D376D0" w:rsidRDefault="000B12D5" w:rsidP="000B12D5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1) ________________________________________________________________________ </w:t>
      </w:r>
    </w:p>
    <w:p w14:paraId="54328712" w14:textId="77777777" w:rsidR="000B12D5" w:rsidRPr="00D376D0" w:rsidRDefault="000B12D5" w:rsidP="000B12D5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31749163" w14:textId="77777777" w:rsidR="000B12D5" w:rsidRPr="00D376D0" w:rsidRDefault="000B12D5" w:rsidP="000B12D5">
      <w:pPr>
        <w:autoSpaceDE w:val="0"/>
        <w:autoSpaceDN w:val="0"/>
        <w:adjustRightInd w:val="0"/>
        <w:ind w:right="230" w:firstLine="708"/>
        <w:jc w:val="right"/>
        <w:rPr>
          <w:color w:val="000000"/>
          <w:sz w:val="23"/>
          <w:szCs w:val="23"/>
          <w:lang w:val="kk-KZ"/>
        </w:rPr>
      </w:pPr>
    </w:p>
    <w:p w14:paraId="5FFA4041" w14:textId="77777777" w:rsidR="000B12D5" w:rsidRPr="00D376D0" w:rsidRDefault="000B12D5" w:rsidP="000B12D5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2) ________________________________________________________________________ </w:t>
      </w:r>
    </w:p>
    <w:p w14:paraId="1E7FEDC9" w14:textId="77777777" w:rsidR="000B12D5" w:rsidRPr="00D376D0" w:rsidRDefault="000B12D5" w:rsidP="000B12D5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2CD1E846" w14:textId="77777777" w:rsidR="000B12D5" w:rsidRPr="00D376D0" w:rsidRDefault="000B12D5" w:rsidP="000B12D5">
      <w:pPr>
        <w:ind w:firstLine="708"/>
        <w:jc w:val="both"/>
        <w:rPr>
          <w:szCs w:val="22"/>
        </w:rPr>
      </w:pPr>
    </w:p>
    <w:p w14:paraId="0BC89E60" w14:textId="77777777" w:rsidR="000B12D5" w:rsidRPr="00D376D0" w:rsidRDefault="000B12D5" w:rsidP="000B12D5">
      <w:pPr>
        <w:ind w:firstLine="708"/>
        <w:jc w:val="both"/>
        <w:rPr>
          <w:szCs w:val="22"/>
        </w:rPr>
      </w:pPr>
      <w:r w:rsidRPr="00D376D0">
        <w:rPr>
          <w:szCs w:val="22"/>
        </w:rPr>
        <w:t xml:space="preserve">3) ________________________________________________________________________ </w:t>
      </w:r>
    </w:p>
    <w:p w14:paraId="2A706D4B" w14:textId="77777777" w:rsidR="000B12D5" w:rsidRPr="00D376D0" w:rsidRDefault="000B12D5" w:rsidP="000B12D5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361D945D" w14:textId="77777777" w:rsidR="000B12D5" w:rsidRPr="00D376D0" w:rsidRDefault="000B12D5" w:rsidP="000B12D5">
      <w:pPr>
        <w:autoSpaceDE w:val="0"/>
        <w:autoSpaceDN w:val="0"/>
        <w:adjustRightInd w:val="0"/>
        <w:ind w:firstLine="540"/>
        <w:rPr>
          <w:rFonts w:eastAsia="CourierNewPSMT"/>
          <w:i/>
          <w:color w:val="000000"/>
          <w:sz w:val="28"/>
          <w:szCs w:val="28"/>
        </w:rPr>
      </w:pPr>
    </w:p>
    <w:p w14:paraId="27D17D84" w14:textId="77777777" w:rsidR="00FB0BA7" w:rsidRPr="00D376D0" w:rsidRDefault="00FB0BA7" w:rsidP="000B12D5">
      <w:pPr>
        <w:jc w:val="both"/>
        <w:rPr>
          <w:color w:val="000000"/>
        </w:rPr>
      </w:pPr>
    </w:p>
    <w:p w14:paraId="2AC9009B" w14:textId="77777777" w:rsidR="008046AC" w:rsidRPr="00D376D0" w:rsidRDefault="008046AC" w:rsidP="000B12D5">
      <w:pPr>
        <w:jc w:val="both"/>
        <w:rPr>
          <w:color w:val="000000"/>
        </w:rPr>
      </w:pPr>
    </w:p>
    <w:p w14:paraId="7C28F101" w14:textId="77777777" w:rsidR="008046AC" w:rsidRPr="00D376D0" w:rsidRDefault="008046AC" w:rsidP="000B12D5">
      <w:pPr>
        <w:jc w:val="both"/>
        <w:rPr>
          <w:color w:val="000000"/>
        </w:rPr>
      </w:pPr>
    </w:p>
    <w:p w14:paraId="49B2A421" w14:textId="77777777" w:rsidR="008046AC" w:rsidRPr="00D376D0" w:rsidRDefault="008046AC" w:rsidP="000B12D5">
      <w:pPr>
        <w:jc w:val="both"/>
        <w:rPr>
          <w:color w:val="000000"/>
        </w:rPr>
      </w:pPr>
    </w:p>
    <w:p w14:paraId="654F6E10" w14:textId="77777777" w:rsidR="008046AC" w:rsidRPr="00D376D0" w:rsidRDefault="008046AC" w:rsidP="000B12D5">
      <w:pPr>
        <w:jc w:val="both"/>
        <w:rPr>
          <w:color w:val="000000"/>
        </w:rPr>
      </w:pPr>
    </w:p>
    <w:p w14:paraId="333E411E" w14:textId="77777777" w:rsidR="008046AC" w:rsidRPr="00D376D0" w:rsidRDefault="008046AC" w:rsidP="000B12D5">
      <w:pPr>
        <w:jc w:val="both"/>
        <w:rPr>
          <w:color w:val="000000"/>
        </w:rPr>
      </w:pPr>
    </w:p>
    <w:p w14:paraId="7654E58D" w14:textId="77777777" w:rsidR="008046AC" w:rsidRPr="00D376D0" w:rsidRDefault="008046AC" w:rsidP="000B12D5">
      <w:pPr>
        <w:jc w:val="both"/>
        <w:rPr>
          <w:color w:val="000000"/>
        </w:rPr>
      </w:pPr>
    </w:p>
    <w:p w14:paraId="31F74145" w14:textId="77777777" w:rsidR="008046AC" w:rsidRPr="00D376D0" w:rsidRDefault="008046AC" w:rsidP="000B12D5">
      <w:pPr>
        <w:jc w:val="both"/>
        <w:rPr>
          <w:color w:val="000000"/>
        </w:rPr>
      </w:pPr>
    </w:p>
    <w:p w14:paraId="758FAF08" w14:textId="77777777" w:rsidR="008046AC" w:rsidRPr="00D376D0" w:rsidRDefault="008046AC" w:rsidP="000B12D5">
      <w:pPr>
        <w:jc w:val="both"/>
        <w:rPr>
          <w:color w:val="000000"/>
        </w:rPr>
      </w:pPr>
    </w:p>
    <w:p w14:paraId="243AC43D" w14:textId="77777777" w:rsidR="008046AC" w:rsidRPr="00D376D0" w:rsidRDefault="008046AC" w:rsidP="000B12D5">
      <w:pPr>
        <w:jc w:val="both"/>
        <w:rPr>
          <w:color w:val="000000"/>
        </w:rPr>
      </w:pPr>
    </w:p>
    <w:p w14:paraId="7D871539" w14:textId="77777777" w:rsidR="008046AC" w:rsidRPr="00D376D0" w:rsidRDefault="008046AC" w:rsidP="000B12D5">
      <w:pPr>
        <w:jc w:val="both"/>
        <w:rPr>
          <w:color w:val="000000"/>
        </w:rPr>
      </w:pPr>
    </w:p>
    <w:p w14:paraId="42462D55" w14:textId="77777777" w:rsidR="008046AC" w:rsidRPr="00D376D0" w:rsidRDefault="008046AC" w:rsidP="000B12D5">
      <w:pPr>
        <w:jc w:val="both"/>
        <w:rPr>
          <w:color w:val="000000"/>
        </w:rPr>
      </w:pPr>
    </w:p>
    <w:p w14:paraId="1945F903" w14:textId="77777777" w:rsidR="008046AC" w:rsidRPr="00D376D0" w:rsidRDefault="008046AC" w:rsidP="000B12D5">
      <w:pPr>
        <w:jc w:val="both"/>
        <w:rPr>
          <w:color w:val="000000"/>
        </w:rPr>
      </w:pPr>
    </w:p>
    <w:p w14:paraId="2C6EA77B" w14:textId="77777777" w:rsidR="00FB0BA7" w:rsidRPr="00D376D0" w:rsidRDefault="00FB0BA7" w:rsidP="00FB0BA7">
      <w:pPr>
        <w:ind w:firstLine="550"/>
        <w:jc w:val="both"/>
        <w:rPr>
          <w:color w:val="000000"/>
        </w:rPr>
      </w:pPr>
      <w:r w:rsidRPr="00D376D0">
        <w:rPr>
          <w:color w:val="000000"/>
        </w:rPr>
        <w:t>Экземпляр настоящего акта получен: _</w:t>
      </w:r>
      <w:proofErr w:type="gramStart"/>
      <w:r w:rsidRPr="00D376D0">
        <w:rPr>
          <w:color w:val="000000"/>
        </w:rPr>
        <w:t>_</w:t>
      </w:r>
      <w:r w:rsidR="000B12D5" w:rsidRPr="00D376D0">
        <w:rPr>
          <w:color w:val="000000"/>
        </w:rPr>
        <w:t xml:space="preserve"> </w:t>
      </w:r>
      <w:r w:rsidRPr="00D376D0">
        <w:rPr>
          <w:color w:val="000000"/>
        </w:rPr>
        <w:t xml:space="preserve"> _</w:t>
      </w:r>
      <w:proofErr w:type="gramEnd"/>
      <w:r w:rsidRPr="00D376D0">
        <w:rPr>
          <w:color w:val="000000"/>
        </w:rPr>
        <w:t>_________ 20_ г.</w:t>
      </w:r>
    </w:p>
    <w:p w14:paraId="2C1BE6C9" w14:textId="77777777" w:rsidR="00FB0BA7" w:rsidRPr="00D376D0" w:rsidRDefault="00FB0BA7" w:rsidP="00FB0BA7">
      <w:pPr>
        <w:ind w:firstLine="550"/>
        <w:jc w:val="both"/>
        <w:rPr>
          <w:color w:val="000000"/>
        </w:rPr>
      </w:pPr>
    </w:p>
    <w:p w14:paraId="45718356" w14:textId="77777777" w:rsidR="000B12D5" w:rsidRPr="00D376D0" w:rsidRDefault="00FB0BA7" w:rsidP="000B12D5">
      <w:pPr>
        <w:ind w:firstLine="550"/>
        <w:jc w:val="both"/>
        <w:rPr>
          <w:szCs w:val="22"/>
        </w:rPr>
      </w:pPr>
      <w:r w:rsidRPr="00D376D0">
        <w:rPr>
          <w:rFonts w:eastAsia="CourierNewPSMT"/>
          <w:color w:val="000000"/>
        </w:rPr>
        <w:t>Ответственный работник банка</w:t>
      </w:r>
      <w:r w:rsidR="00A05959" w:rsidRPr="00D376D0">
        <w:rPr>
          <w:rFonts w:eastAsia="CourierNewPSMT"/>
          <w:color w:val="000000"/>
        </w:rPr>
        <w:t xml:space="preserve">, </w:t>
      </w:r>
      <w:r w:rsidR="00A05959" w:rsidRPr="00D376D0">
        <w:rPr>
          <w:rFonts w:eastAsia="Times New Roman"/>
          <w:color w:val="000000"/>
        </w:rPr>
        <w:t>филиала банка-нерезидента Республики Казахстан</w:t>
      </w:r>
      <w:r w:rsidRPr="00D376D0">
        <w:rPr>
          <w:rFonts w:eastAsia="CourierNewPSMT"/>
          <w:color w:val="000000"/>
        </w:rPr>
        <w:t xml:space="preserve">: </w:t>
      </w:r>
      <w:r w:rsidR="000B12D5" w:rsidRPr="00D376D0">
        <w:rPr>
          <w:szCs w:val="22"/>
        </w:rPr>
        <w:t xml:space="preserve">______________________________________________ </w:t>
      </w:r>
    </w:p>
    <w:p w14:paraId="2EC85DAC" w14:textId="77777777" w:rsidR="000B12D5" w:rsidRPr="00D376D0" w:rsidRDefault="000B12D5" w:rsidP="000B12D5">
      <w:pPr>
        <w:ind w:firstLine="708"/>
        <w:jc w:val="both"/>
        <w:rPr>
          <w:sz w:val="20"/>
          <w:szCs w:val="22"/>
        </w:rPr>
      </w:pP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</w:r>
      <w:r w:rsidRPr="00D376D0">
        <w:rPr>
          <w:sz w:val="20"/>
          <w:szCs w:val="22"/>
        </w:rPr>
        <w:tab/>
        <w:t>Ф.И.О. (при его наличии), должность</w:t>
      </w:r>
    </w:p>
    <w:p w14:paraId="57BE6ABF" w14:textId="77777777" w:rsidR="00E02985" w:rsidRPr="00D376D0" w:rsidRDefault="00E02985" w:rsidP="00FB0BA7">
      <w:pPr>
        <w:autoSpaceDE w:val="0"/>
        <w:autoSpaceDN w:val="0"/>
        <w:adjustRightInd w:val="0"/>
        <w:ind w:firstLine="540"/>
        <w:rPr>
          <w:rFonts w:eastAsia="CourierNewPSMT"/>
          <w:i/>
          <w:color w:val="000000"/>
          <w:sz w:val="23"/>
          <w:szCs w:val="23"/>
        </w:rPr>
      </w:pPr>
    </w:p>
    <w:p w14:paraId="3F12045E" w14:textId="77777777" w:rsidR="00F44BA2" w:rsidRPr="00004F89" w:rsidRDefault="00F44BA2" w:rsidP="00AA7C6C">
      <w:pPr>
        <w:jc w:val="both"/>
        <w:rPr>
          <w:i/>
          <w:color w:val="FF0000"/>
        </w:rPr>
      </w:pPr>
      <w:r w:rsidRPr="00D376D0">
        <w:rPr>
          <w:i/>
          <w:color w:val="FF0000"/>
          <w:lang w:val="kk-KZ"/>
        </w:rPr>
        <w:lastRenderedPageBreak/>
        <w:t>П</w:t>
      </w:r>
      <w:r w:rsidR="00004F89" w:rsidRPr="00D376D0">
        <w:rPr>
          <w:i/>
          <w:color w:val="FF0000"/>
        </w:rPr>
        <w:t>риложение</w:t>
      </w:r>
      <w:r w:rsidRPr="00D376D0">
        <w:rPr>
          <w:i/>
          <w:color w:val="FF0000"/>
        </w:rPr>
        <w:t xml:space="preserve"> 5</w:t>
      </w:r>
      <w:r w:rsidRPr="00D376D0">
        <w:rPr>
          <w:i/>
          <w:color w:val="FF0000"/>
          <w:lang w:val="kk-KZ"/>
        </w:rPr>
        <w:t xml:space="preserve"> исключен</w:t>
      </w:r>
      <w:r w:rsidR="004F30D7" w:rsidRPr="00D376D0">
        <w:rPr>
          <w:i/>
          <w:color w:val="FF0000"/>
          <w:lang w:val="kk-KZ"/>
        </w:rPr>
        <w:t>о</w:t>
      </w:r>
      <w:r w:rsidRPr="00D376D0">
        <w:rPr>
          <w:i/>
          <w:color w:val="FF0000"/>
        </w:rPr>
        <w:t xml:space="preserve"> в соответствии с решением С</w:t>
      </w:r>
      <w:r w:rsidR="00004F89" w:rsidRPr="00D376D0">
        <w:rPr>
          <w:i/>
          <w:color w:val="FF0000"/>
        </w:rPr>
        <w:t>овета директоров АО «КФГД» от 31.03.2023</w:t>
      </w:r>
      <w:r w:rsidRPr="00D376D0">
        <w:rPr>
          <w:i/>
          <w:color w:val="FF0000"/>
        </w:rPr>
        <w:t xml:space="preserve"> </w:t>
      </w:r>
      <w:r w:rsidR="00004F89" w:rsidRPr="00D376D0">
        <w:rPr>
          <w:i/>
          <w:color w:val="FF0000"/>
        </w:rPr>
        <w:t>г. №8</w:t>
      </w:r>
      <w:r w:rsidRPr="00952BF6">
        <w:rPr>
          <w:i/>
          <w:color w:val="FF0000"/>
        </w:rPr>
        <w:t xml:space="preserve"> </w:t>
      </w:r>
    </w:p>
    <w:p w14:paraId="313E61F7" w14:textId="77777777" w:rsidR="00F44BA2" w:rsidRPr="00952BF6" w:rsidRDefault="00F44BA2" w:rsidP="00F44BA2">
      <w:pPr>
        <w:jc w:val="right"/>
        <w:rPr>
          <w:rStyle w:val="s0"/>
        </w:rPr>
      </w:pPr>
    </w:p>
    <w:p w14:paraId="41411613" w14:textId="77777777" w:rsidR="00F44BA2" w:rsidRDefault="00F44BA2" w:rsidP="00FB0BA7">
      <w:pPr>
        <w:autoSpaceDE w:val="0"/>
        <w:autoSpaceDN w:val="0"/>
        <w:adjustRightInd w:val="0"/>
        <w:ind w:firstLine="540"/>
        <w:rPr>
          <w:rFonts w:eastAsia="CourierNewPSMT"/>
          <w:i/>
          <w:color w:val="000000"/>
          <w:sz w:val="23"/>
          <w:szCs w:val="23"/>
        </w:rPr>
      </w:pPr>
    </w:p>
    <w:sectPr w:rsidR="00F44BA2" w:rsidSect="00C266CE">
      <w:headerReference w:type="default" r:id="rId8"/>
      <w:footerReference w:type="even" r:id="rId9"/>
      <w:footerReference w:type="default" r:id="rId10"/>
      <w:pgSz w:w="11906" w:h="16838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619F" w14:textId="77777777" w:rsidR="001519D8" w:rsidRDefault="001519D8">
      <w:r>
        <w:separator/>
      </w:r>
    </w:p>
  </w:endnote>
  <w:endnote w:type="continuationSeparator" w:id="0">
    <w:p w14:paraId="57017375" w14:textId="77777777" w:rsidR="001519D8" w:rsidRDefault="0015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ond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06D0" w14:textId="77777777" w:rsidR="00E637E3" w:rsidRDefault="00E637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164562" w14:textId="77777777" w:rsidR="00E637E3" w:rsidRDefault="00E637E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39A8" w14:textId="77777777" w:rsidR="00E637E3" w:rsidRDefault="00E637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AC78" w14:textId="77777777" w:rsidR="001519D8" w:rsidRDefault="001519D8">
      <w:r>
        <w:separator/>
      </w:r>
    </w:p>
  </w:footnote>
  <w:footnote w:type="continuationSeparator" w:id="0">
    <w:p w14:paraId="71A8045C" w14:textId="77777777" w:rsidR="001519D8" w:rsidRDefault="001519D8">
      <w:r>
        <w:continuationSeparator/>
      </w:r>
    </w:p>
  </w:footnote>
  <w:footnote w:id="1">
    <w:p w14:paraId="47228950" w14:textId="77777777" w:rsidR="00E637E3" w:rsidRDefault="00E637E3" w:rsidP="009A22F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733A8D">
        <w:rPr>
          <w:color w:val="000000"/>
        </w:rPr>
        <w:t>Правила проведения АО «Казахстанский фонд гарантирования депозитов» 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</w:t>
      </w:r>
      <w:r w:rsidRPr="00733A8D">
        <w:t xml:space="preserve"> </w:t>
      </w:r>
      <w:r w:rsidRPr="00733A8D">
        <w:rPr>
          <w:color w:val="000000"/>
        </w:rPr>
        <w:t>в том числе по автоматизированному учету обязательств банка-участника по гарантируемым депозитам и сумм гарантийного возмещения</w:t>
      </w:r>
    </w:p>
  </w:footnote>
  <w:footnote w:id="2">
    <w:p w14:paraId="12FA911D" w14:textId="77777777" w:rsidR="00E637E3" w:rsidRDefault="00E637E3" w:rsidP="00C47A5B">
      <w:pPr>
        <w:pStyle w:val="af3"/>
        <w:jc w:val="both"/>
      </w:pPr>
      <w:r>
        <w:rPr>
          <w:rStyle w:val="af5"/>
        </w:rPr>
        <w:footnoteRef/>
      </w:r>
      <w:r>
        <w:t xml:space="preserve"> Ключ </w:t>
      </w:r>
      <w:r w:rsidRPr="004B7D04">
        <w:t>должен предоставляться руководителю рабочей группы на весь период проведения в банке мероприятий</w:t>
      </w:r>
    </w:p>
  </w:footnote>
  <w:footnote w:id="3">
    <w:p w14:paraId="319DD137" w14:textId="77777777" w:rsidR="00E637E3" w:rsidRPr="004D53D4" w:rsidRDefault="00E637E3" w:rsidP="00C91766">
      <w:pPr>
        <w:pStyle w:val="af3"/>
        <w:jc w:val="both"/>
      </w:pPr>
      <w:r w:rsidRPr="004D53D4">
        <w:rPr>
          <w:rStyle w:val="af5"/>
        </w:rPr>
        <w:footnoteRef/>
      </w:r>
      <w:r w:rsidRPr="004D53D4">
        <w:t xml:space="preserve"> Закон РК «Об обязательном гарантировании депозитов, размещенных в банках второго уровня Республики Казахстан»</w:t>
      </w:r>
    </w:p>
  </w:footnote>
  <w:footnote w:id="4">
    <w:p w14:paraId="0E6FEFFE" w14:textId="77777777" w:rsidR="00E637E3" w:rsidRPr="00B245AB" w:rsidRDefault="00E637E3" w:rsidP="00C91766">
      <w:pPr>
        <w:jc w:val="both"/>
        <w:rPr>
          <w:sz w:val="23"/>
          <w:szCs w:val="23"/>
        </w:rPr>
      </w:pPr>
      <w:r w:rsidRPr="004D53D4">
        <w:rPr>
          <w:rStyle w:val="af5"/>
          <w:sz w:val="20"/>
          <w:szCs w:val="20"/>
        </w:rPr>
        <w:footnoteRef/>
      </w:r>
      <w:r w:rsidRPr="004D53D4">
        <w:rPr>
          <w:sz w:val="20"/>
          <w:szCs w:val="20"/>
        </w:rPr>
        <w:t xml:space="preserve"> </w:t>
      </w:r>
      <w:r w:rsidRPr="001B06B9">
        <w:rPr>
          <w:sz w:val="20"/>
          <w:szCs w:val="20"/>
        </w:rPr>
        <w:t>Правила проведения АО «Казахстанский фонд гарантирования депозитов» мероприятий по установлению соответствия выполнения банком-участником системы обязательного гарантирования депозитов требований Договора присоединения, в том числе по автоматизированному учету обязательств банка-участника по гарантируемым депозитам и сумм гарантийного возмещения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EBDF" w14:textId="77777777" w:rsidR="00E637E3" w:rsidRPr="00E03EE0" w:rsidRDefault="00E637E3">
    <w:pPr>
      <w:pStyle w:val="af"/>
      <w:jc w:val="center"/>
      <w:rPr>
        <w:sz w:val="22"/>
      </w:rPr>
    </w:pPr>
    <w:r w:rsidRPr="00E03EE0">
      <w:rPr>
        <w:sz w:val="22"/>
      </w:rPr>
      <w:fldChar w:fldCharType="begin"/>
    </w:r>
    <w:r w:rsidRPr="00E03EE0">
      <w:rPr>
        <w:sz w:val="22"/>
      </w:rPr>
      <w:instrText>PAGE   \* MERGEFORMAT</w:instrText>
    </w:r>
    <w:r w:rsidRPr="00E03EE0">
      <w:rPr>
        <w:sz w:val="22"/>
      </w:rPr>
      <w:fldChar w:fldCharType="separate"/>
    </w:r>
    <w:r w:rsidR="00C74771">
      <w:rPr>
        <w:noProof/>
        <w:sz w:val="22"/>
      </w:rPr>
      <w:t>4</w:t>
    </w:r>
    <w:r w:rsidRPr="00E03EE0">
      <w:rPr>
        <w:sz w:val="22"/>
      </w:rPr>
      <w:fldChar w:fldCharType="end"/>
    </w:r>
  </w:p>
  <w:p w14:paraId="6FC19A68" w14:textId="77777777" w:rsidR="00E637E3" w:rsidRDefault="00E637E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D1E"/>
    <w:multiLevelType w:val="hybridMultilevel"/>
    <w:tmpl w:val="4EC0B13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B35"/>
    <w:multiLevelType w:val="hybridMultilevel"/>
    <w:tmpl w:val="0EF41376"/>
    <w:lvl w:ilvl="0" w:tplc="84C873E2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D691633"/>
    <w:multiLevelType w:val="hybridMultilevel"/>
    <w:tmpl w:val="4828737E"/>
    <w:lvl w:ilvl="0" w:tplc="BC1E6E48">
      <w:start w:val="1"/>
      <w:numFmt w:val="decimal"/>
      <w:lvlText w:val="%1)"/>
      <w:lvlJc w:val="left"/>
      <w:pPr>
        <w:ind w:left="1565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D35EBA"/>
    <w:multiLevelType w:val="multilevel"/>
    <w:tmpl w:val="9246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4B00"/>
    <w:multiLevelType w:val="multilevel"/>
    <w:tmpl w:val="0962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527F9"/>
    <w:multiLevelType w:val="multilevel"/>
    <w:tmpl w:val="9068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B235D"/>
    <w:multiLevelType w:val="multilevel"/>
    <w:tmpl w:val="CFB6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64BC"/>
    <w:multiLevelType w:val="hybridMultilevel"/>
    <w:tmpl w:val="F89CFA56"/>
    <w:lvl w:ilvl="0" w:tplc="210AD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B636E"/>
    <w:multiLevelType w:val="multilevel"/>
    <w:tmpl w:val="60E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85AFE"/>
    <w:multiLevelType w:val="multilevel"/>
    <w:tmpl w:val="06C4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508EE"/>
    <w:multiLevelType w:val="multilevel"/>
    <w:tmpl w:val="A860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46767"/>
    <w:multiLevelType w:val="hybridMultilevel"/>
    <w:tmpl w:val="4990A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41B98"/>
    <w:multiLevelType w:val="multilevel"/>
    <w:tmpl w:val="8866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05B1F"/>
    <w:multiLevelType w:val="multilevel"/>
    <w:tmpl w:val="AE603F24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eastAsia="Malgun Gothic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3" w:hanging="1800"/>
      </w:pPr>
      <w:rPr>
        <w:rFonts w:hint="default"/>
      </w:rPr>
    </w:lvl>
  </w:abstractNum>
  <w:abstractNum w:abstractNumId="14" w15:restartNumberingAfterBreak="0">
    <w:nsid w:val="30527596"/>
    <w:multiLevelType w:val="hybridMultilevel"/>
    <w:tmpl w:val="F89CFA56"/>
    <w:lvl w:ilvl="0" w:tplc="210AD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D5041D"/>
    <w:multiLevelType w:val="multilevel"/>
    <w:tmpl w:val="D902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901D0"/>
    <w:multiLevelType w:val="hybridMultilevel"/>
    <w:tmpl w:val="BE3A4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F32CB"/>
    <w:multiLevelType w:val="multilevel"/>
    <w:tmpl w:val="D020108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444446"/>
    <w:multiLevelType w:val="multilevel"/>
    <w:tmpl w:val="C26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E246F"/>
    <w:multiLevelType w:val="hybridMultilevel"/>
    <w:tmpl w:val="7AF4501E"/>
    <w:lvl w:ilvl="0" w:tplc="FB0ECE1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136A0A12">
      <w:numFmt w:val="none"/>
      <w:lvlText w:val=""/>
      <w:lvlJc w:val="left"/>
      <w:pPr>
        <w:tabs>
          <w:tab w:val="num" w:pos="360"/>
        </w:tabs>
      </w:pPr>
    </w:lvl>
    <w:lvl w:ilvl="2" w:tplc="B2C823B8">
      <w:numFmt w:val="none"/>
      <w:lvlText w:val=""/>
      <w:lvlJc w:val="left"/>
      <w:pPr>
        <w:tabs>
          <w:tab w:val="num" w:pos="360"/>
        </w:tabs>
      </w:pPr>
    </w:lvl>
    <w:lvl w:ilvl="3" w:tplc="9416AE66">
      <w:numFmt w:val="none"/>
      <w:lvlText w:val=""/>
      <w:lvlJc w:val="left"/>
      <w:pPr>
        <w:tabs>
          <w:tab w:val="num" w:pos="360"/>
        </w:tabs>
      </w:pPr>
    </w:lvl>
    <w:lvl w:ilvl="4" w:tplc="FA3C5FAE">
      <w:numFmt w:val="none"/>
      <w:lvlText w:val=""/>
      <w:lvlJc w:val="left"/>
      <w:pPr>
        <w:tabs>
          <w:tab w:val="num" w:pos="360"/>
        </w:tabs>
      </w:pPr>
    </w:lvl>
    <w:lvl w:ilvl="5" w:tplc="334EA988">
      <w:numFmt w:val="none"/>
      <w:lvlText w:val=""/>
      <w:lvlJc w:val="left"/>
      <w:pPr>
        <w:tabs>
          <w:tab w:val="num" w:pos="360"/>
        </w:tabs>
      </w:pPr>
    </w:lvl>
    <w:lvl w:ilvl="6" w:tplc="4684A30E">
      <w:numFmt w:val="none"/>
      <w:lvlText w:val=""/>
      <w:lvlJc w:val="left"/>
      <w:pPr>
        <w:tabs>
          <w:tab w:val="num" w:pos="360"/>
        </w:tabs>
      </w:pPr>
    </w:lvl>
    <w:lvl w:ilvl="7" w:tplc="E7C29638">
      <w:numFmt w:val="none"/>
      <w:lvlText w:val=""/>
      <w:lvlJc w:val="left"/>
      <w:pPr>
        <w:tabs>
          <w:tab w:val="num" w:pos="360"/>
        </w:tabs>
      </w:pPr>
    </w:lvl>
    <w:lvl w:ilvl="8" w:tplc="86C8438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41D5F7B"/>
    <w:multiLevelType w:val="multilevel"/>
    <w:tmpl w:val="FC8AC982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1" w15:restartNumberingAfterBreak="0">
    <w:nsid w:val="46C94034"/>
    <w:multiLevelType w:val="hybridMultilevel"/>
    <w:tmpl w:val="845EAB1E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FC1CB9"/>
    <w:multiLevelType w:val="multilevel"/>
    <w:tmpl w:val="1B58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6130D"/>
    <w:multiLevelType w:val="multilevel"/>
    <w:tmpl w:val="0352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80501"/>
    <w:multiLevelType w:val="multilevel"/>
    <w:tmpl w:val="4888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D586F"/>
    <w:multiLevelType w:val="hybridMultilevel"/>
    <w:tmpl w:val="B4025AE0"/>
    <w:lvl w:ilvl="0" w:tplc="787E096C">
      <w:start w:val="1"/>
      <w:numFmt w:val="decimal"/>
      <w:lvlText w:val="%1."/>
      <w:lvlJc w:val="left"/>
      <w:pPr>
        <w:ind w:left="1138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6" w15:restartNumberingAfterBreak="0">
    <w:nsid w:val="5FBA301F"/>
    <w:multiLevelType w:val="multilevel"/>
    <w:tmpl w:val="838C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A1024"/>
    <w:multiLevelType w:val="hybridMultilevel"/>
    <w:tmpl w:val="E564C1F2"/>
    <w:lvl w:ilvl="0" w:tplc="25DE1138">
      <w:start w:val="1"/>
      <w:numFmt w:val="bullet"/>
      <w:lvlText w:val="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8" w15:restartNumberingAfterBreak="0">
    <w:nsid w:val="645971BB"/>
    <w:multiLevelType w:val="multilevel"/>
    <w:tmpl w:val="E4923DCC"/>
    <w:lvl w:ilvl="0">
      <w:start w:val="1"/>
      <w:numFmt w:val="decimal"/>
      <w:lvlText w:val="%1."/>
      <w:lvlJc w:val="left"/>
      <w:pPr>
        <w:ind w:left="1833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9" w15:restartNumberingAfterBreak="0">
    <w:nsid w:val="66C71D37"/>
    <w:multiLevelType w:val="multilevel"/>
    <w:tmpl w:val="16BA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BA0530"/>
    <w:multiLevelType w:val="multilevel"/>
    <w:tmpl w:val="54A0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715A3"/>
    <w:multiLevelType w:val="multilevel"/>
    <w:tmpl w:val="6246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181741"/>
    <w:multiLevelType w:val="multilevel"/>
    <w:tmpl w:val="9F2E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8741F4"/>
    <w:multiLevelType w:val="multilevel"/>
    <w:tmpl w:val="F268439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F96759"/>
    <w:multiLevelType w:val="multilevel"/>
    <w:tmpl w:val="FE12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02E34"/>
    <w:multiLevelType w:val="hybridMultilevel"/>
    <w:tmpl w:val="E376AC50"/>
    <w:lvl w:ilvl="0" w:tplc="FA3205EE">
      <w:start w:val="1"/>
      <w:numFmt w:val="decimal"/>
      <w:lvlText w:val="%1)"/>
      <w:lvlJc w:val="left"/>
      <w:pPr>
        <w:ind w:left="1068" w:hanging="360"/>
      </w:pPr>
      <w:rPr>
        <w:rFonts w:ascii="Times New Roman" w:eastAsia="Malgun Gothi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030D"/>
    <w:multiLevelType w:val="hybridMultilevel"/>
    <w:tmpl w:val="C958E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4E6657"/>
    <w:multiLevelType w:val="hybridMultilevel"/>
    <w:tmpl w:val="2D101EC2"/>
    <w:lvl w:ilvl="0" w:tplc="BB3C94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E57C62"/>
    <w:multiLevelType w:val="hybridMultilevel"/>
    <w:tmpl w:val="49187294"/>
    <w:lvl w:ilvl="0" w:tplc="A56E07A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A53AB2"/>
    <w:multiLevelType w:val="hybridMultilevel"/>
    <w:tmpl w:val="C4FA1F52"/>
    <w:lvl w:ilvl="0" w:tplc="9E1052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33"/>
  </w:num>
  <w:num w:numId="5">
    <w:abstractNumId w:val="11"/>
  </w:num>
  <w:num w:numId="6">
    <w:abstractNumId w:val="13"/>
  </w:num>
  <w:num w:numId="7">
    <w:abstractNumId w:val="27"/>
  </w:num>
  <w:num w:numId="8">
    <w:abstractNumId w:val="39"/>
  </w:num>
  <w:num w:numId="9">
    <w:abstractNumId w:val="28"/>
  </w:num>
  <w:num w:numId="10">
    <w:abstractNumId w:val="24"/>
  </w:num>
  <w:num w:numId="11">
    <w:abstractNumId w:val="32"/>
  </w:num>
  <w:num w:numId="12">
    <w:abstractNumId w:val="6"/>
  </w:num>
  <w:num w:numId="13">
    <w:abstractNumId w:val="9"/>
  </w:num>
  <w:num w:numId="14">
    <w:abstractNumId w:val="10"/>
  </w:num>
  <w:num w:numId="15">
    <w:abstractNumId w:val="22"/>
  </w:num>
  <w:num w:numId="16">
    <w:abstractNumId w:val="34"/>
  </w:num>
  <w:num w:numId="17">
    <w:abstractNumId w:val="30"/>
  </w:num>
  <w:num w:numId="18">
    <w:abstractNumId w:val="23"/>
  </w:num>
  <w:num w:numId="19">
    <w:abstractNumId w:val="31"/>
  </w:num>
  <w:num w:numId="20">
    <w:abstractNumId w:val="29"/>
  </w:num>
  <w:num w:numId="21">
    <w:abstractNumId w:val="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"/>
  </w:num>
  <w:num w:numId="43">
    <w:abstractNumId w:val="20"/>
  </w:num>
  <w:num w:numId="44">
    <w:abstractNumId w:val="7"/>
  </w:num>
  <w:num w:numId="45">
    <w:abstractNumId w:val="0"/>
  </w:num>
  <w:num w:numId="46">
    <w:abstractNumId w:val="21"/>
  </w:num>
  <w:num w:numId="47">
    <w:abstractNumId w:val="35"/>
  </w:num>
  <w:num w:numId="48">
    <w:abstractNumId w:val="25"/>
  </w:num>
  <w:num w:numId="49">
    <w:abstractNumId w:val="1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84"/>
    <w:rsid w:val="000019F7"/>
    <w:rsid w:val="00003DC4"/>
    <w:rsid w:val="00004C06"/>
    <w:rsid w:val="00004F89"/>
    <w:rsid w:val="00006418"/>
    <w:rsid w:val="00006D82"/>
    <w:rsid w:val="00007FF4"/>
    <w:rsid w:val="000108FB"/>
    <w:rsid w:val="00012DCB"/>
    <w:rsid w:val="00015C44"/>
    <w:rsid w:val="00016A5E"/>
    <w:rsid w:val="00016A68"/>
    <w:rsid w:val="00017BD6"/>
    <w:rsid w:val="00021997"/>
    <w:rsid w:val="000225D0"/>
    <w:rsid w:val="000259E9"/>
    <w:rsid w:val="00025B0C"/>
    <w:rsid w:val="000267D0"/>
    <w:rsid w:val="00026B64"/>
    <w:rsid w:val="0002719C"/>
    <w:rsid w:val="00027AB3"/>
    <w:rsid w:val="00030B29"/>
    <w:rsid w:val="00032F0B"/>
    <w:rsid w:val="000334CA"/>
    <w:rsid w:val="00034B2A"/>
    <w:rsid w:val="00037CCC"/>
    <w:rsid w:val="00037FE5"/>
    <w:rsid w:val="000402D1"/>
    <w:rsid w:val="00040A5A"/>
    <w:rsid w:val="0004236C"/>
    <w:rsid w:val="00042982"/>
    <w:rsid w:val="00042CA5"/>
    <w:rsid w:val="00042E80"/>
    <w:rsid w:val="00042F66"/>
    <w:rsid w:val="000437E0"/>
    <w:rsid w:val="000440D5"/>
    <w:rsid w:val="00044709"/>
    <w:rsid w:val="00044B35"/>
    <w:rsid w:val="00045814"/>
    <w:rsid w:val="000465CE"/>
    <w:rsid w:val="000465DC"/>
    <w:rsid w:val="0005287D"/>
    <w:rsid w:val="00053030"/>
    <w:rsid w:val="000536ED"/>
    <w:rsid w:val="0005567A"/>
    <w:rsid w:val="000564BF"/>
    <w:rsid w:val="00056615"/>
    <w:rsid w:val="000566F1"/>
    <w:rsid w:val="00056946"/>
    <w:rsid w:val="00056B8C"/>
    <w:rsid w:val="000573D8"/>
    <w:rsid w:val="00057527"/>
    <w:rsid w:val="00060067"/>
    <w:rsid w:val="00060186"/>
    <w:rsid w:val="00060E02"/>
    <w:rsid w:val="00061246"/>
    <w:rsid w:val="0006224D"/>
    <w:rsid w:val="00064870"/>
    <w:rsid w:val="00065000"/>
    <w:rsid w:val="00070C95"/>
    <w:rsid w:val="000716F5"/>
    <w:rsid w:val="00071735"/>
    <w:rsid w:val="00071D5B"/>
    <w:rsid w:val="00072139"/>
    <w:rsid w:val="00072646"/>
    <w:rsid w:val="000744DF"/>
    <w:rsid w:val="00075EB0"/>
    <w:rsid w:val="00081F1D"/>
    <w:rsid w:val="00081FA9"/>
    <w:rsid w:val="00082BB0"/>
    <w:rsid w:val="000833BD"/>
    <w:rsid w:val="00084682"/>
    <w:rsid w:val="00085DE2"/>
    <w:rsid w:val="00086051"/>
    <w:rsid w:val="00086C4F"/>
    <w:rsid w:val="00086FCA"/>
    <w:rsid w:val="000873BC"/>
    <w:rsid w:val="000877F2"/>
    <w:rsid w:val="00087D83"/>
    <w:rsid w:val="000900BE"/>
    <w:rsid w:val="00091903"/>
    <w:rsid w:val="00092DED"/>
    <w:rsid w:val="0009319F"/>
    <w:rsid w:val="00093430"/>
    <w:rsid w:val="00093ABF"/>
    <w:rsid w:val="0009409F"/>
    <w:rsid w:val="00094724"/>
    <w:rsid w:val="000948B0"/>
    <w:rsid w:val="00094D60"/>
    <w:rsid w:val="000950D9"/>
    <w:rsid w:val="000955A5"/>
    <w:rsid w:val="00096C06"/>
    <w:rsid w:val="00097516"/>
    <w:rsid w:val="0009764A"/>
    <w:rsid w:val="00097F7B"/>
    <w:rsid w:val="00097FCD"/>
    <w:rsid w:val="000A0B68"/>
    <w:rsid w:val="000A22DA"/>
    <w:rsid w:val="000A367E"/>
    <w:rsid w:val="000A4916"/>
    <w:rsid w:val="000A55FB"/>
    <w:rsid w:val="000A6554"/>
    <w:rsid w:val="000A798B"/>
    <w:rsid w:val="000A7ACF"/>
    <w:rsid w:val="000A7CF8"/>
    <w:rsid w:val="000B12D5"/>
    <w:rsid w:val="000B50A8"/>
    <w:rsid w:val="000B6982"/>
    <w:rsid w:val="000B703B"/>
    <w:rsid w:val="000B76D2"/>
    <w:rsid w:val="000C0038"/>
    <w:rsid w:val="000C1139"/>
    <w:rsid w:val="000C150E"/>
    <w:rsid w:val="000C1906"/>
    <w:rsid w:val="000C4806"/>
    <w:rsid w:val="000C4BCD"/>
    <w:rsid w:val="000C4EBF"/>
    <w:rsid w:val="000C5455"/>
    <w:rsid w:val="000C7E86"/>
    <w:rsid w:val="000D0824"/>
    <w:rsid w:val="000D109F"/>
    <w:rsid w:val="000D1803"/>
    <w:rsid w:val="000D4B74"/>
    <w:rsid w:val="000D59DB"/>
    <w:rsid w:val="000D7654"/>
    <w:rsid w:val="000E0316"/>
    <w:rsid w:val="000E140D"/>
    <w:rsid w:val="000E1A34"/>
    <w:rsid w:val="000E291C"/>
    <w:rsid w:val="000E2CDD"/>
    <w:rsid w:val="000E2D62"/>
    <w:rsid w:val="000E408C"/>
    <w:rsid w:val="000E67D7"/>
    <w:rsid w:val="000E71D5"/>
    <w:rsid w:val="000F3491"/>
    <w:rsid w:val="000F493B"/>
    <w:rsid w:val="000F58B8"/>
    <w:rsid w:val="001005E1"/>
    <w:rsid w:val="00103EF4"/>
    <w:rsid w:val="001062E3"/>
    <w:rsid w:val="00106904"/>
    <w:rsid w:val="00106A83"/>
    <w:rsid w:val="00106E9C"/>
    <w:rsid w:val="00107029"/>
    <w:rsid w:val="0010762C"/>
    <w:rsid w:val="0010772D"/>
    <w:rsid w:val="00107A2F"/>
    <w:rsid w:val="00107E4C"/>
    <w:rsid w:val="001110C6"/>
    <w:rsid w:val="00112266"/>
    <w:rsid w:val="001124A3"/>
    <w:rsid w:val="00113371"/>
    <w:rsid w:val="001137FE"/>
    <w:rsid w:val="001139CE"/>
    <w:rsid w:val="0011441C"/>
    <w:rsid w:val="0011590E"/>
    <w:rsid w:val="00116790"/>
    <w:rsid w:val="00116ED0"/>
    <w:rsid w:val="001172AE"/>
    <w:rsid w:val="00117D75"/>
    <w:rsid w:val="001211E0"/>
    <w:rsid w:val="001215AC"/>
    <w:rsid w:val="00122A3A"/>
    <w:rsid w:val="00123BAC"/>
    <w:rsid w:val="00123DEA"/>
    <w:rsid w:val="0012437C"/>
    <w:rsid w:val="001272C2"/>
    <w:rsid w:val="0013004D"/>
    <w:rsid w:val="00130256"/>
    <w:rsid w:val="0013070B"/>
    <w:rsid w:val="0013141F"/>
    <w:rsid w:val="00133339"/>
    <w:rsid w:val="00140E66"/>
    <w:rsid w:val="00142B13"/>
    <w:rsid w:val="00144281"/>
    <w:rsid w:val="0014440C"/>
    <w:rsid w:val="00145BA5"/>
    <w:rsid w:val="00145C4E"/>
    <w:rsid w:val="001477B7"/>
    <w:rsid w:val="001502EF"/>
    <w:rsid w:val="00150A1A"/>
    <w:rsid w:val="00151728"/>
    <w:rsid w:val="001519D8"/>
    <w:rsid w:val="00151BD3"/>
    <w:rsid w:val="00152E09"/>
    <w:rsid w:val="001539AC"/>
    <w:rsid w:val="00156E80"/>
    <w:rsid w:val="00156F6A"/>
    <w:rsid w:val="001574C7"/>
    <w:rsid w:val="00157639"/>
    <w:rsid w:val="0016278D"/>
    <w:rsid w:val="001644D7"/>
    <w:rsid w:val="001645DB"/>
    <w:rsid w:val="00164A4F"/>
    <w:rsid w:val="00165905"/>
    <w:rsid w:val="00166CAC"/>
    <w:rsid w:val="00167119"/>
    <w:rsid w:val="00167447"/>
    <w:rsid w:val="00171EF8"/>
    <w:rsid w:val="00172832"/>
    <w:rsid w:val="00172AAE"/>
    <w:rsid w:val="001733F0"/>
    <w:rsid w:val="00173B6C"/>
    <w:rsid w:val="00174F01"/>
    <w:rsid w:val="00176026"/>
    <w:rsid w:val="00176A83"/>
    <w:rsid w:val="00176F20"/>
    <w:rsid w:val="001773E5"/>
    <w:rsid w:val="00181D4C"/>
    <w:rsid w:val="0018289D"/>
    <w:rsid w:val="0018298E"/>
    <w:rsid w:val="00183A33"/>
    <w:rsid w:val="00184262"/>
    <w:rsid w:val="00184AC4"/>
    <w:rsid w:val="001857E8"/>
    <w:rsid w:val="00186122"/>
    <w:rsid w:val="00193C9A"/>
    <w:rsid w:val="00194315"/>
    <w:rsid w:val="001949F9"/>
    <w:rsid w:val="0019762E"/>
    <w:rsid w:val="00197EE6"/>
    <w:rsid w:val="001A0672"/>
    <w:rsid w:val="001A137A"/>
    <w:rsid w:val="001A1665"/>
    <w:rsid w:val="001A3B08"/>
    <w:rsid w:val="001A3B9E"/>
    <w:rsid w:val="001A4118"/>
    <w:rsid w:val="001A4969"/>
    <w:rsid w:val="001A4BE8"/>
    <w:rsid w:val="001A6B01"/>
    <w:rsid w:val="001B010D"/>
    <w:rsid w:val="001B0127"/>
    <w:rsid w:val="001B06B9"/>
    <w:rsid w:val="001B0C9E"/>
    <w:rsid w:val="001B1AA8"/>
    <w:rsid w:val="001B3685"/>
    <w:rsid w:val="001B443B"/>
    <w:rsid w:val="001C0CB6"/>
    <w:rsid w:val="001C1189"/>
    <w:rsid w:val="001C1A02"/>
    <w:rsid w:val="001C1D8C"/>
    <w:rsid w:val="001C48BB"/>
    <w:rsid w:val="001C558C"/>
    <w:rsid w:val="001C665A"/>
    <w:rsid w:val="001C7802"/>
    <w:rsid w:val="001D198C"/>
    <w:rsid w:val="001D20CC"/>
    <w:rsid w:val="001D5612"/>
    <w:rsid w:val="001D57EB"/>
    <w:rsid w:val="001D594E"/>
    <w:rsid w:val="001D5C73"/>
    <w:rsid w:val="001D695D"/>
    <w:rsid w:val="001D7DD0"/>
    <w:rsid w:val="001E06F8"/>
    <w:rsid w:val="001E15E5"/>
    <w:rsid w:val="001E3F83"/>
    <w:rsid w:val="001E704F"/>
    <w:rsid w:val="001E7137"/>
    <w:rsid w:val="001E7A7D"/>
    <w:rsid w:val="001F0206"/>
    <w:rsid w:val="001F117A"/>
    <w:rsid w:val="001F2780"/>
    <w:rsid w:val="001F2EEE"/>
    <w:rsid w:val="001F6515"/>
    <w:rsid w:val="0020081F"/>
    <w:rsid w:val="00200EB7"/>
    <w:rsid w:val="002031EF"/>
    <w:rsid w:val="0020456C"/>
    <w:rsid w:val="00205012"/>
    <w:rsid w:val="00205D88"/>
    <w:rsid w:val="002062E0"/>
    <w:rsid w:val="00207B80"/>
    <w:rsid w:val="00207C31"/>
    <w:rsid w:val="00207EEF"/>
    <w:rsid w:val="00210218"/>
    <w:rsid w:val="00210419"/>
    <w:rsid w:val="0021102B"/>
    <w:rsid w:val="00213A0A"/>
    <w:rsid w:val="00214366"/>
    <w:rsid w:val="00214898"/>
    <w:rsid w:val="00216D72"/>
    <w:rsid w:val="00221522"/>
    <w:rsid w:val="002216AF"/>
    <w:rsid w:val="002221D7"/>
    <w:rsid w:val="00224B0A"/>
    <w:rsid w:val="00225661"/>
    <w:rsid w:val="00225E68"/>
    <w:rsid w:val="00226991"/>
    <w:rsid w:val="00226B0B"/>
    <w:rsid w:val="00233DEF"/>
    <w:rsid w:val="0023436B"/>
    <w:rsid w:val="002368CA"/>
    <w:rsid w:val="00237FD9"/>
    <w:rsid w:val="00242753"/>
    <w:rsid w:val="00242C97"/>
    <w:rsid w:val="00242E5F"/>
    <w:rsid w:val="0024389F"/>
    <w:rsid w:val="0024595D"/>
    <w:rsid w:val="002461FC"/>
    <w:rsid w:val="00246352"/>
    <w:rsid w:val="00251F35"/>
    <w:rsid w:val="002527C7"/>
    <w:rsid w:val="00252C2A"/>
    <w:rsid w:val="00253693"/>
    <w:rsid w:val="00254138"/>
    <w:rsid w:val="00254593"/>
    <w:rsid w:val="00254A25"/>
    <w:rsid w:val="00254E62"/>
    <w:rsid w:val="00256109"/>
    <w:rsid w:val="0025645A"/>
    <w:rsid w:val="00261E4C"/>
    <w:rsid w:val="002625AE"/>
    <w:rsid w:val="00264082"/>
    <w:rsid w:val="00264C6A"/>
    <w:rsid w:val="00264FF9"/>
    <w:rsid w:val="00265D35"/>
    <w:rsid w:val="002662A2"/>
    <w:rsid w:val="0026674F"/>
    <w:rsid w:val="0026706B"/>
    <w:rsid w:val="002705DC"/>
    <w:rsid w:val="00270C28"/>
    <w:rsid w:val="00271092"/>
    <w:rsid w:val="00271617"/>
    <w:rsid w:val="0027161F"/>
    <w:rsid w:val="00272E52"/>
    <w:rsid w:val="00273867"/>
    <w:rsid w:val="0027638B"/>
    <w:rsid w:val="00276C63"/>
    <w:rsid w:val="00276D98"/>
    <w:rsid w:val="00280B27"/>
    <w:rsid w:val="002812CF"/>
    <w:rsid w:val="00281EDF"/>
    <w:rsid w:val="002827F3"/>
    <w:rsid w:val="00283704"/>
    <w:rsid w:val="002842B9"/>
    <w:rsid w:val="0028500E"/>
    <w:rsid w:val="00286198"/>
    <w:rsid w:val="00286417"/>
    <w:rsid w:val="00286475"/>
    <w:rsid w:val="00286CA3"/>
    <w:rsid w:val="00286EBC"/>
    <w:rsid w:val="00290381"/>
    <w:rsid w:val="00291130"/>
    <w:rsid w:val="00292C0C"/>
    <w:rsid w:val="002940DA"/>
    <w:rsid w:val="00294E2E"/>
    <w:rsid w:val="00295D32"/>
    <w:rsid w:val="00296FE6"/>
    <w:rsid w:val="00297340"/>
    <w:rsid w:val="00297ACD"/>
    <w:rsid w:val="002A3EAA"/>
    <w:rsid w:val="002A4C6F"/>
    <w:rsid w:val="002A52CE"/>
    <w:rsid w:val="002A70D6"/>
    <w:rsid w:val="002A7867"/>
    <w:rsid w:val="002B1094"/>
    <w:rsid w:val="002B1330"/>
    <w:rsid w:val="002B1C16"/>
    <w:rsid w:val="002B2062"/>
    <w:rsid w:val="002B2E3C"/>
    <w:rsid w:val="002B3D2B"/>
    <w:rsid w:val="002B40EF"/>
    <w:rsid w:val="002B4CC4"/>
    <w:rsid w:val="002B761C"/>
    <w:rsid w:val="002C0217"/>
    <w:rsid w:val="002C3258"/>
    <w:rsid w:val="002C3D84"/>
    <w:rsid w:val="002D0255"/>
    <w:rsid w:val="002D1A75"/>
    <w:rsid w:val="002D1F62"/>
    <w:rsid w:val="002D21AF"/>
    <w:rsid w:val="002D3C35"/>
    <w:rsid w:val="002D6628"/>
    <w:rsid w:val="002D6DBD"/>
    <w:rsid w:val="002D6EB6"/>
    <w:rsid w:val="002E1B40"/>
    <w:rsid w:val="002E29B1"/>
    <w:rsid w:val="002E37DB"/>
    <w:rsid w:val="002E4BBB"/>
    <w:rsid w:val="002E5054"/>
    <w:rsid w:val="002E5400"/>
    <w:rsid w:val="002E5BDE"/>
    <w:rsid w:val="002E62A3"/>
    <w:rsid w:val="002E6C3B"/>
    <w:rsid w:val="002E713D"/>
    <w:rsid w:val="002E7280"/>
    <w:rsid w:val="002E7EAE"/>
    <w:rsid w:val="002F08B9"/>
    <w:rsid w:val="002F0DD6"/>
    <w:rsid w:val="002F47F2"/>
    <w:rsid w:val="002F6390"/>
    <w:rsid w:val="002F65DA"/>
    <w:rsid w:val="002F6A5E"/>
    <w:rsid w:val="00300A1A"/>
    <w:rsid w:val="003014CE"/>
    <w:rsid w:val="003016C4"/>
    <w:rsid w:val="00304B92"/>
    <w:rsid w:val="003070AB"/>
    <w:rsid w:val="003104B5"/>
    <w:rsid w:val="00310FE4"/>
    <w:rsid w:val="00312290"/>
    <w:rsid w:val="003152A6"/>
    <w:rsid w:val="00316531"/>
    <w:rsid w:val="00317226"/>
    <w:rsid w:val="00320E7B"/>
    <w:rsid w:val="003215EF"/>
    <w:rsid w:val="00321A45"/>
    <w:rsid w:val="00321CA4"/>
    <w:rsid w:val="003234D7"/>
    <w:rsid w:val="00324421"/>
    <w:rsid w:val="003244EB"/>
    <w:rsid w:val="00326F34"/>
    <w:rsid w:val="0032725C"/>
    <w:rsid w:val="0033018A"/>
    <w:rsid w:val="0033060F"/>
    <w:rsid w:val="00330B4C"/>
    <w:rsid w:val="0033538A"/>
    <w:rsid w:val="00335408"/>
    <w:rsid w:val="00335851"/>
    <w:rsid w:val="00337132"/>
    <w:rsid w:val="00337B77"/>
    <w:rsid w:val="003415B1"/>
    <w:rsid w:val="00341D25"/>
    <w:rsid w:val="00342228"/>
    <w:rsid w:val="003427C4"/>
    <w:rsid w:val="00343ECC"/>
    <w:rsid w:val="00344B5A"/>
    <w:rsid w:val="003450BC"/>
    <w:rsid w:val="00346000"/>
    <w:rsid w:val="00351016"/>
    <w:rsid w:val="00351EF2"/>
    <w:rsid w:val="00352381"/>
    <w:rsid w:val="00356082"/>
    <w:rsid w:val="003569D6"/>
    <w:rsid w:val="00360893"/>
    <w:rsid w:val="0036219D"/>
    <w:rsid w:val="00364231"/>
    <w:rsid w:val="00364F01"/>
    <w:rsid w:val="00365374"/>
    <w:rsid w:val="003654B4"/>
    <w:rsid w:val="0036550A"/>
    <w:rsid w:val="00366254"/>
    <w:rsid w:val="00366C68"/>
    <w:rsid w:val="00367EAF"/>
    <w:rsid w:val="00371550"/>
    <w:rsid w:val="00371F03"/>
    <w:rsid w:val="003749E9"/>
    <w:rsid w:val="0037548F"/>
    <w:rsid w:val="00375FFA"/>
    <w:rsid w:val="00376C25"/>
    <w:rsid w:val="00376DE5"/>
    <w:rsid w:val="00377956"/>
    <w:rsid w:val="003801AC"/>
    <w:rsid w:val="00380C6F"/>
    <w:rsid w:val="003848C7"/>
    <w:rsid w:val="00387876"/>
    <w:rsid w:val="00390156"/>
    <w:rsid w:val="00391B48"/>
    <w:rsid w:val="0039291A"/>
    <w:rsid w:val="00392A7C"/>
    <w:rsid w:val="0039309D"/>
    <w:rsid w:val="0039440C"/>
    <w:rsid w:val="00394F4A"/>
    <w:rsid w:val="00395E6A"/>
    <w:rsid w:val="00396660"/>
    <w:rsid w:val="003A038D"/>
    <w:rsid w:val="003A135B"/>
    <w:rsid w:val="003A2169"/>
    <w:rsid w:val="003A21BD"/>
    <w:rsid w:val="003A4725"/>
    <w:rsid w:val="003A4C13"/>
    <w:rsid w:val="003A4D4D"/>
    <w:rsid w:val="003A51AE"/>
    <w:rsid w:val="003A58C3"/>
    <w:rsid w:val="003B048F"/>
    <w:rsid w:val="003B27F3"/>
    <w:rsid w:val="003B29E8"/>
    <w:rsid w:val="003B38CB"/>
    <w:rsid w:val="003B4CEE"/>
    <w:rsid w:val="003B50F1"/>
    <w:rsid w:val="003B6701"/>
    <w:rsid w:val="003B694C"/>
    <w:rsid w:val="003C041D"/>
    <w:rsid w:val="003C06CD"/>
    <w:rsid w:val="003C279C"/>
    <w:rsid w:val="003C2863"/>
    <w:rsid w:val="003C3671"/>
    <w:rsid w:val="003C3D79"/>
    <w:rsid w:val="003C790C"/>
    <w:rsid w:val="003C7B61"/>
    <w:rsid w:val="003D120C"/>
    <w:rsid w:val="003D1589"/>
    <w:rsid w:val="003D1BAD"/>
    <w:rsid w:val="003D7E69"/>
    <w:rsid w:val="003E0056"/>
    <w:rsid w:val="003E368D"/>
    <w:rsid w:val="003E4FDD"/>
    <w:rsid w:val="003E5385"/>
    <w:rsid w:val="003E6E17"/>
    <w:rsid w:val="003F0988"/>
    <w:rsid w:val="003F103A"/>
    <w:rsid w:val="003F1182"/>
    <w:rsid w:val="003F123C"/>
    <w:rsid w:val="003F1ED5"/>
    <w:rsid w:val="003F21FE"/>
    <w:rsid w:val="003F3399"/>
    <w:rsid w:val="003F4C09"/>
    <w:rsid w:val="003F6114"/>
    <w:rsid w:val="003F73C4"/>
    <w:rsid w:val="004003B5"/>
    <w:rsid w:val="00401F42"/>
    <w:rsid w:val="00402B4F"/>
    <w:rsid w:val="00403EEF"/>
    <w:rsid w:val="004041C3"/>
    <w:rsid w:val="004046EC"/>
    <w:rsid w:val="00404CCD"/>
    <w:rsid w:val="00407222"/>
    <w:rsid w:val="00410AFD"/>
    <w:rsid w:val="00411BB5"/>
    <w:rsid w:val="0041288B"/>
    <w:rsid w:val="004144D0"/>
    <w:rsid w:val="00416B86"/>
    <w:rsid w:val="00421533"/>
    <w:rsid w:val="00423340"/>
    <w:rsid w:val="00424B37"/>
    <w:rsid w:val="004260E6"/>
    <w:rsid w:val="004260EA"/>
    <w:rsid w:val="004261CE"/>
    <w:rsid w:val="004265B5"/>
    <w:rsid w:val="0042784C"/>
    <w:rsid w:val="004303DF"/>
    <w:rsid w:val="00430C43"/>
    <w:rsid w:val="0043294C"/>
    <w:rsid w:val="004335D2"/>
    <w:rsid w:val="00433C63"/>
    <w:rsid w:val="00435EA3"/>
    <w:rsid w:val="00437782"/>
    <w:rsid w:val="004405DB"/>
    <w:rsid w:val="00441008"/>
    <w:rsid w:val="004419AC"/>
    <w:rsid w:val="00441A44"/>
    <w:rsid w:val="00443466"/>
    <w:rsid w:val="00443AE6"/>
    <w:rsid w:val="0044571A"/>
    <w:rsid w:val="0044648F"/>
    <w:rsid w:val="004470BB"/>
    <w:rsid w:val="004508C4"/>
    <w:rsid w:val="004519F0"/>
    <w:rsid w:val="004534D8"/>
    <w:rsid w:val="004538D1"/>
    <w:rsid w:val="00453AAD"/>
    <w:rsid w:val="0045401C"/>
    <w:rsid w:val="004542C6"/>
    <w:rsid w:val="00454811"/>
    <w:rsid w:val="00454CD1"/>
    <w:rsid w:val="004565EE"/>
    <w:rsid w:val="0045754E"/>
    <w:rsid w:val="00457CD1"/>
    <w:rsid w:val="00457F42"/>
    <w:rsid w:val="004602DF"/>
    <w:rsid w:val="004620E3"/>
    <w:rsid w:val="00462461"/>
    <w:rsid w:val="00463532"/>
    <w:rsid w:val="00464456"/>
    <w:rsid w:val="00466CAB"/>
    <w:rsid w:val="004710E8"/>
    <w:rsid w:val="00471D39"/>
    <w:rsid w:val="00473AA8"/>
    <w:rsid w:val="004752EE"/>
    <w:rsid w:val="00475475"/>
    <w:rsid w:val="0048055E"/>
    <w:rsid w:val="00480DAE"/>
    <w:rsid w:val="00482E89"/>
    <w:rsid w:val="0048406E"/>
    <w:rsid w:val="004856CB"/>
    <w:rsid w:val="004873B4"/>
    <w:rsid w:val="004873BE"/>
    <w:rsid w:val="004928BA"/>
    <w:rsid w:val="00494196"/>
    <w:rsid w:val="00494799"/>
    <w:rsid w:val="00495191"/>
    <w:rsid w:val="00495493"/>
    <w:rsid w:val="004A032E"/>
    <w:rsid w:val="004A04A5"/>
    <w:rsid w:val="004A2008"/>
    <w:rsid w:val="004A280D"/>
    <w:rsid w:val="004A3E81"/>
    <w:rsid w:val="004A668C"/>
    <w:rsid w:val="004A7142"/>
    <w:rsid w:val="004A7474"/>
    <w:rsid w:val="004A7BE8"/>
    <w:rsid w:val="004B018B"/>
    <w:rsid w:val="004B1055"/>
    <w:rsid w:val="004B2FBB"/>
    <w:rsid w:val="004B40B5"/>
    <w:rsid w:val="004B4511"/>
    <w:rsid w:val="004B4845"/>
    <w:rsid w:val="004B6705"/>
    <w:rsid w:val="004B7D04"/>
    <w:rsid w:val="004C2124"/>
    <w:rsid w:val="004C27BF"/>
    <w:rsid w:val="004C30C6"/>
    <w:rsid w:val="004C4021"/>
    <w:rsid w:val="004C4F32"/>
    <w:rsid w:val="004C5A35"/>
    <w:rsid w:val="004D0579"/>
    <w:rsid w:val="004D1CF5"/>
    <w:rsid w:val="004D53D4"/>
    <w:rsid w:val="004D7380"/>
    <w:rsid w:val="004D7536"/>
    <w:rsid w:val="004D761B"/>
    <w:rsid w:val="004E1261"/>
    <w:rsid w:val="004E1D2E"/>
    <w:rsid w:val="004E2E79"/>
    <w:rsid w:val="004E334D"/>
    <w:rsid w:val="004E34A7"/>
    <w:rsid w:val="004E389D"/>
    <w:rsid w:val="004E6ED7"/>
    <w:rsid w:val="004E77B0"/>
    <w:rsid w:val="004F0175"/>
    <w:rsid w:val="004F169D"/>
    <w:rsid w:val="004F30D7"/>
    <w:rsid w:val="004F3C69"/>
    <w:rsid w:val="004F413E"/>
    <w:rsid w:val="004F7129"/>
    <w:rsid w:val="004F71FB"/>
    <w:rsid w:val="004F7380"/>
    <w:rsid w:val="0050057A"/>
    <w:rsid w:val="005017FD"/>
    <w:rsid w:val="00502305"/>
    <w:rsid w:val="005025A2"/>
    <w:rsid w:val="0050279F"/>
    <w:rsid w:val="00503B4E"/>
    <w:rsid w:val="00504A2B"/>
    <w:rsid w:val="005065F4"/>
    <w:rsid w:val="0051032C"/>
    <w:rsid w:val="00511D7D"/>
    <w:rsid w:val="00512DB8"/>
    <w:rsid w:val="005137AB"/>
    <w:rsid w:val="00514D81"/>
    <w:rsid w:val="00516578"/>
    <w:rsid w:val="00517FE2"/>
    <w:rsid w:val="00520399"/>
    <w:rsid w:val="0052144B"/>
    <w:rsid w:val="005217F5"/>
    <w:rsid w:val="00521D7C"/>
    <w:rsid w:val="00522339"/>
    <w:rsid w:val="005240E0"/>
    <w:rsid w:val="00525870"/>
    <w:rsid w:val="00527545"/>
    <w:rsid w:val="005306E8"/>
    <w:rsid w:val="0053185C"/>
    <w:rsid w:val="00532008"/>
    <w:rsid w:val="005327DE"/>
    <w:rsid w:val="00532C2C"/>
    <w:rsid w:val="00533E68"/>
    <w:rsid w:val="00534DCE"/>
    <w:rsid w:val="00535857"/>
    <w:rsid w:val="00535E4D"/>
    <w:rsid w:val="00536636"/>
    <w:rsid w:val="0053741B"/>
    <w:rsid w:val="00540FD0"/>
    <w:rsid w:val="005410DB"/>
    <w:rsid w:val="0054125C"/>
    <w:rsid w:val="00541549"/>
    <w:rsid w:val="005432EF"/>
    <w:rsid w:val="005437C3"/>
    <w:rsid w:val="00543A40"/>
    <w:rsid w:val="005464D6"/>
    <w:rsid w:val="00550484"/>
    <w:rsid w:val="00550A73"/>
    <w:rsid w:val="00552AE6"/>
    <w:rsid w:val="00552B4F"/>
    <w:rsid w:val="00554626"/>
    <w:rsid w:val="00554C96"/>
    <w:rsid w:val="00556309"/>
    <w:rsid w:val="00557E77"/>
    <w:rsid w:val="005607D7"/>
    <w:rsid w:val="0056099A"/>
    <w:rsid w:val="0056144A"/>
    <w:rsid w:val="005615DB"/>
    <w:rsid w:val="00561611"/>
    <w:rsid w:val="0056200C"/>
    <w:rsid w:val="00563177"/>
    <w:rsid w:val="00564B47"/>
    <w:rsid w:val="00564CE3"/>
    <w:rsid w:val="00565841"/>
    <w:rsid w:val="00565BFF"/>
    <w:rsid w:val="00565EB4"/>
    <w:rsid w:val="00566F2F"/>
    <w:rsid w:val="0056722F"/>
    <w:rsid w:val="0056762D"/>
    <w:rsid w:val="00571EF5"/>
    <w:rsid w:val="00572813"/>
    <w:rsid w:val="005732A2"/>
    <w:rsid w:val="005748B7"/>
    <w:rsid w:val="005751D1"/>
    <w:rsid w:val="00576231"/>
    <w:rsid w:val="00576D43"/>
    <w:rsid w:val="00577078"/>
    <w:rsid w:val="00582294"/>
    <w:rsid w:val="005833BB"/>
    <w:rsid w:val="00584971"/>
    <w:rsid w:val="0058559D"/>
    <w:rsid w:val="005859BF"/>
    <w:rsid w:val="00586142"/>
    <w:rsid w:val="00586C63"/>
    <w:rsid w:val="00586E74"/>
    <w:rsid w:val="0058733A"/>
    <w:rsid w:val="0059052C"/>
    <w:rsid w:val="005908A6"/>
    <w:rsid w:val="0059264E"/>
    <w:rsid w:val="00592EBB"/>
    <w:rsid w:val="005939A2"/>
    <w:rsid w:val="005943B9"/>
    <w:rsid w:val="00596262"/>
    <w:rsid w:val="00597C76"/>
    <w:rsid w:val="00597D0D"/>
    <w:rsid w:val="00597D4A"/>
    <w:rsid w:val="005A11B4"/>
    <w:rsid w:val="005A1402"/>
    <w:rsid w:val="005A148A"/>
    <w:rsid w:val="005A1D96"/>
    <w:rsid w:val="005A2EF5"/>
    <w:rsid w:val="005A3750"/>
    <w:rsid w:val="005A38F0"/>
    <w:rsid w:val="005A39AE"/>
    <w:rsid w:val="005A4BAA"/>
    <w:rsid w:val="005A4C91"/>
    <w:rsid w:val="005A6066"/>
    <w:rsid w:val="005A6E86"/>
    <w:rsid w:val="005B131A"/>
    <w:rsid w:val="005B148C"/>
    <w:rsid w:val="005B5F74"/>
    <w:rsid w:val="005B665F"/>
    <w:rsid w:val="005B709E"/>
    <w:rsid w:val="005C222A"/>
    <w:rsid w:val="005C501A"/>
    <w:rsid w:val="005C5D40"/>
    <w:rsid w:val="005C6EDF"/>
    <w:rsid w:val="005C7755"/>
    <w:rsid w:val="005D1D78"/>
    <w:rsid w:val="005D1EDA"/>
    <w:rsid w:val="005D271F"/>
    <w:rsid w:val="005D3451"/>
    <w:rsid w:val="005D3D33"/>
    <w:rsid w:val="005D4E0F"/>
    <w:rsid w:val="005D5A73"/>
    <w:rsid w:val="005D63EA"/>
    <w:rsid w:val="005E0FD9"/>
    <w:rsid w:val="005E3559"/>
    <w:rsid w:val="005E402F"/>
    <w:rsid w:val="005E5CF8"/>
    <w:rsid w:val="005E5FE2"/>
    <w:rsid w:val="005F1981"/>
    <w:rsid w:val="005F1AC3"/>
    <w:rsid w:val="005F1BC3"/>
    <w:rsid w:val="005F1F5F"/>
    <w:rsid w:val="005F3741"/>
    <w:rsid w:val="005F4078"/>
    <w:rsid w:val="005F5572"/>
    <w:rsid w:val="005F6DEB"/>
    <w:rsid w:val="005F736A"/>
    <w:rsid w:val="005F7688"/>
    <w:rsid w:val="0060020B"/>
    <w:rsid w:val="00600E5D"/>
    <w:rsid w:val="00601BB3"/>
    <w:rsid w:val="00602DFA"/>
    <w:rsid w:val="006031A5"/>
    <w:rsid w:val="00604C7C"/>
    <w:rsid w:val="00606A57"/>
    <w:rsid w:val="006071DF"/>
    <w:rsid w:val="00610F5A"/>
    <w:rsid w:val="00611855"/>
    <w:rsid w:val="006118ED"/>
    <w:rsid w:val="00611A75"/>
    <w:rsid w:val="00612A07"/>
    <w:rsid w:val="0061302C"/>
    <w:rsid w:val="006135F4"/>
    <w:rsid w:val="006150EF"/>
    <w:rsid w:val="0061598B"/>
    <w:rsid w:val="00620A7E"/>
    <w:rsid w:val="00621057"/>
    <w:rsid w:val="00623198"/>
    <w:rsid w:val="006241F4"/>
    <w:rsid w:val="00624F98"/>
    <w:rsid w:val="00625850"/>
    <w:rsid w:val="006271AF"/>
    <w:rsid w:val="00630619"/>
    <w:rsid w:val="0063064E"/>
    <w:rsid w:val="00630BFD"/>
    <w:rsid w:val="00630C6C"/>
    <w:rsid w:val="00631655"/>
    <w:rsid w:val="00631701"/>
    <w:rsid w:val="00631AD6"/>
    <w:rsid w:val="0063231F"/>
    <w:rsid w:val="00632BE8"/>
    <w:rsid w:val="0063369E"/>
    <w:rsid w:val="006361C6"/>
    <w:rsid w:val="00637D7A"/>
    <w:rsid w:val="006401BD"/>
    <w:rsid w:val="00640937"/>
    <w:rsid w:val="00641F6F"/>
    <w:rsid w:val="00641FD4"/>
    <w:rsid w:val="00645E85"/>
    <w:rsid w:val="00646419"/>
    <w:rsid w:val="006501D5"/>
    <w:rsid w:val="0065058E"/>
    <w:rsid w:val="0065083A"/>
    <w:rsid w:val="00651553"/>
    <w:rsid w:val="00654147"/>
    <w:rsid w:val="006542BD"/>
    <w:rsid w:val="00655B8C"/>
    <w:rsid w:val="00660CE0"/>
    <w:rsid w:val="00662350"/>
    <w:rsid w:val="00662EC7"/>
    <w:rsid w:val="00663445"/>
    <w:rsid w:val="00664A71"/>
    <w:rsid w:val="00666218"/>
    <w:rsid w:val="006672F5"/>
    <w:rsid w:val="0066749D"/>
    <w:rsid w:val="00670445"/>
    <w:rsid w:val="006711AA"/>
    <w:rsid w:val="0067136F"/>
    <w:rsid w:val="00671803"/>
    <w:rsid w:val="00671DC5"/>
    <w:rsid w:val="006749B1"/>
    <w:rsid w:val="00675B21"/>
    <w:rsid w:val="00675BF9"/>
    <w:rsid w:val="00676679"/>
    <w:rsid w:val="00676DF2"/>
    <w:rsid w:val="0068058E"/>
    <w:rsid w:val="0068139E"/>
    <w:rsid w:val="0068145D"/>
    <w:rsid w:val="00681607"/>
    <w:rsid w:val="00681B61"/>
    <w:rsid w:val="00683E88"/>
    <w:rsid w:val="00684E40"/>
    <w:rsid w:val="006857C7"/>
    <w:rsid w:val="00686DA4"/>
    <w:rsid w:val="0068777A"/>
    <w:rsid w:val="00691526"/>
    <w:rsid w:val="00693162"/>
    <w:rsid w:val="0069320C"/>
    <w:rsid w:val="00694117"/>
    <w:rsid w:val="0069426C"/>
    <w:rsid w:val="00694BA0"/>
    <w:rsid w:val="006962C5"/>
    <w:rsid w:val="00696342"/>
    <w:rsid w:val="00696AC6"/>
    <w:rsid w:val="006A0A60"/>
    <w:rsid w:val="006A13B9"/>
    <w:rsid w:val="006A1859"/>
    <w:rsid w:val="006A20DB"/>
    <w:rsid w:val="006A25B3"/>
    <w:rsid w:val="006A3A46"/>
    <w:rsid w:val="006A5C18"/>
    <w:rsid w:val="006A6137"/>
    <w:rsid w:val="006A64E5"/>
    <w:rsid w:val="006B0B21"/>
    <w:rsid w:val="006B31E7"/>
    <w:rsid w:val="006B3DC8"/>
    <w:rsid w:val="006B5F86"/>
    <w:rsid w:val="006B64C6"/>
    <w:rsid w:val="006B6CE3"/>
    <w:rsid w:val="006B7710"/>
    <w:rsid w:val="006C1A10"/>
    <w:rsid w:val="006C1F9C"/>
    <w:rsid w:val="006C3446"/>
    <w:rsid w:val="006C4E0C"/>
    <w:rsid w:val="006C7729"/>
    <w:rsid w:val="006D3692"/>
    <w:rsid w:val="006D3B19"/>
    <w:rsid w:val="006D6AED"/>
    <w:rsid w:val="006D744C"/>
    <w:rsid w:val="006E2632"/>
    <w:rsid w:val="006E3255"/>
    <w:rsid w:val="006E3D74"/>
    <w:rsid w:val="006E74AB"/>
    <w:rsid w:val="006F1309"/>
    <w:rsid w:val="006F266B"/>
    <w:rsid w:val="006F2EEC"/>
    <w:rsid w:val="006F5245"/>
    <w:rsid w:val="006F769C"/>
    <w:rsid w:val="00700503"/>
    <w:rsid w:val="00700F00"/>
    <w:rsid w:val="00703C42"/>
    <w:rsid w:val="00705328"/>
    <w:rsid w:val="007057CF"/>
    <w:rsid w:val="00706869"/>
    <w:rsid w:val="0070780E"/>
    <w:rsid w:val="00707A4D"/>
    <w:rsid w:val="007101D1"/>
    <w:rsid w:val="00711486"/>
    <w:rsid w:val="00711D88"/>
    <w:rsid w:val="0071235B"/>
    <w:rsid w:val="0071632E"/>
    <w:rsid w:val="00716B52"/>
    <w:rsid w:val="007171F6"/>
    <w:rsid w:val="007171F9"/>
    <w:rsid w:val="007217A7"/>
    <w:rsid w:val="00721972"/>
    <w:rsid w:val="00721A27"/>
    <w:rsid w:val="00721D6B"/>
    <w:rsid w:val="007250A4"/>
    <w:rsid w:val="00725877"/>
    <w:rsid w:val="007277F5"/>
    <w:rsid w:val="007309B2"/>
    <w:rsid w:val="007336A8"/>
    <w:rsid w:val="007338E7"/>
    <w:rsid w:val="00733A8D"/>
    <w:rsid w:val="00735667"/>
    <w:rsid w:val="007368A0"/>
    <w:rsid w:val="00736CAF"/>
    <w:rsid w:val="007372D6"/>
    <w:rsid w:val="00737AE6"/>
    <w:rsid w:val="00737B4F"/>
    <w:rsid w:val="007415ED"/>
    <w:rsid w:val="00741860"/>
    <w:rsid w:val="00742917"/>
    <w:rsid w:val="00744356"/>
    <w:rsid w:val="00746CAD"/>
    <w:rsid w:val="00746FDC"/>
    <w:rsid w:val="00747EE6"/>
    <w:rsid w:val="00750471"/>
    <w:rsid w:val="00750CC7"/>
    <w:rsid w:val="00750E71"/>
    <w:rsid w:val="007517A2"/>
    <w:rsid w:val="007522A7"/>
    <w:rsid w:val="007534FD"/>
    <w:rsid w:val="00754397"/>
    <w:rsid w:val="007546AD"/>
    <w:rsid w:val="0075529A"/>
    <w:rsid w:val="00756D0D"/>
    <w:rsid w:val="00760E02"/>
    <w:rsid w:val="00762B52"/>
    <w:rsid w:val="00763908"/>
    <w:rsid w:val="00764264"/>
    <w:rsid w:val="007648AE"/>
    <w:rsid w:val="00764C12"/>
    <w:rsid w:val="007658C6"/>
    <w:rsid w:val="007675A1"/>
    <w:rsid w:val="00770839"/>
    <w:rsid w:val="00770DB5"/>
    <w:rsid w:val="00771F74"/>
    <w:rsid w:val="00772498"/>
    <w:rsid w:val="00772674"/>
    <w:rsid w:val="007736C8"/>
    <w:rsid w:val="00774970"/>
    <w:rsid w:val="007762C7"/>
    <w:rsid w:val="00776732"/>
    <w:rsid w:val="00777466"/>
    <w:rsid w:val="007777A6"/>
    <w:rsid w:val="00777F05"/>
    <w:rsid w:val="00780B6D"/>
    <w:rsid w:val="007823E9"/>
    <w:rsid w:val="00784FF4"/>
    <w:rsid w:val="0078512D"/>
    <w:rsid w:val="007867A3"/>
    <w:rsid w:val="00786CA4"/>
    <w:rsid w:val="007870E4"/>
    <w:rsid w:val="0078722F"/>
    <w:rsid w:val="0079010C"/>
    <w:rsid w:val="0079082B"/>
    <w:rsid w:val="00791578"/>
    <w:rsid w:val="0079271B"/>
    <w:rsid w:val="00793CE9"/>
    <w:rsid w:val="007948F3"/>
    <w:rsid w:val="00794B09"/>
    <w:rsid w:val="00795274"/>
    <w:rsid w:val="007957DC"/>
    <w:rsid w:val="0079608C"/>
    <w:rsid w:val="007966B9"/>
    <w:rsid w:val="007976D8"/>
    <w:rsid w:val="00797994"/>
    <w:rsid w:val="007A0FD4"/>
    <w:rsid w:val="007A1D98"/>
    <w:rsid w:val="007A20BE"/>
    <w:rsid w:val="007A238A"/>
    <w:rsid w:val="007A4FC2"/>
    <w:rsid w:val="007A7939"/>
    <w:rsid w:val="007A7B6C"/>
    <w:rsid w:val="007A7D30"/>
    <w:rsid w:val="007B0540"/>
    <w:rsid w:val="007B160E"/>
    <w:rsid w:val="007B22CF"/>
    <w:rsid w:val="007B22EE"/>
    <w:rsid w:val="007B2C3A"/>
    <w:rsid w:val="007B322F"/>
    <w:rsid w:val="007B3CD0"/>
    <w:rsid w:val="007B4675"/>
    <w:rsid w:val="007B47E5"/>
    <w:rsid w:val="007B495D"/>
    <w:rsid w:val="007B56DA"/>
    <w:rsid w:val="007B590F"/>
    <w:rsid w:val="007B693F"/>
    <w:rsid w:val="007B6B31"/>
    <w:rsid w:val="007B7A46"/>
    <w:rsid w:val="007C04FB"/>
    <w:rsid w:val="007C1DF4"/>
    <w:rsid w:val="007C3B79"/>
    <w:rsid w:val="007C5212"/>
    <w:rsid w:val="007C5514"/>
    <w:rsid w:val="007C67D4"/>
    <w:rsid w:val="007C7773"/>
    <w:rsid w:val="007D0505"/>
    <w:rsid w:val="007D166E"/>
    <w:rsid w:val="007D17F4"/>
    <w:rsid w:val="007D39AC"/>
    <w:rsid w:val="007D4912"/>
    <w:rsid w:val="007D49DF"/>
    <w:rsid w:val="007D5E60"/>
    <w:rsid w:val="007D62F3"/>
    <w:rsid w:val="007D6F0F"/>
    <w:rsid w:val="007E0CC7"/>
    <w:rsid w:val="007E252B"/>
    <w:rsid w:val="007E2BCF"/>
    <w:rsid w:val="007E310B"/>
    <w:rsid w:val="007E3139"/>
    <w:rsid w:val="007E3531"/>
    <w:rsid w:val="007E3B16"/>
    <w:rsid w:val="007E6CB8"/>
    <w:rsid w:val="007E7F2E"/>
    <w:rsid w:val="007E7FBE"/>
    <w:rsid w:val="007F1240"/>
    <w:rsid w:val="007F1882"/>
    <w:rsid w:val="007F1FC7"/>
    <w:rsid w:val="007F3E47"/>
    <w:rsid w:val="007F53A1"/>
    <w:rsid w:val="007F6E19"/>
    <w:rsid w:val="007F7D0E"/>
    <w:rsid w:val="007F7DB4"/>
    <w:rsid w:val="00801A3E"/>
    <w:rsid w:val="0080367A"/>
    <w:rsid w:val="008046AC"/>
    <w:rsid w:val="008046F0"/>
    <w:rsid w:val="008056EA"/>
    <w:rsid w:val="00806117"/>
    <w:rsid w:val="00806BFF"/>
    <w:rsid w:val="00806D27"/>
    <w:rsid w:val="00811719"/>
    <w:rsid w:val="0081259A"/>
    <w:rsid w:val="00812E5B"/>
    <w:rsid w:val="00814655"/>
    <w:rsid w:val="00815A3A"/>
    <w:rsid w:val="0081653D"/>
    <w:rsid w:val="008165EB"/>
    <w:rsid w:val="00817646"/>
    <w:rsid w:val="00820108"/>
    <w:rsid w:val="00821C9C"/>
    <w:rsid w:val="00823E12"/>
    <w:rsid w:val="00827913"/>
    <w:rsid w:val="008279C3"/>
    <w:rsid w:val="00833A63"/>
    <w:rsid w:val="00836536"/>
    <w:rsid w:val="00836DE1"/>
    <w:rsid w:val="00840857"/>
    <w:rsid w:val="00840F7B"/>
    <w:rsid w:val="00841F60"/>
    <w:rsid w:val="00842A6F"/>
    <w:rsid w:val="00842D15"/>
    <w:rsid w:val="00842E98"/>
    <w:rsid w:val="008437CA"/>
    <w:rsid w:val="00843D3F"/>
    <w:rsid w:val="0084427F"/>
    <w:rsid w:val="008446C7"/>
    <w:rsid w:val="0084503F"/>
    <w:rsid w:val="008453B0"/>
    <w:rsid w:val="008457F8"/>
    <w:rsid w:val="00850097"/>
    <w:rsid w:val="00851567"/>
    <w:rsid w:val="00851AE0"/>
    <w:rsid w:val="00851DBB"/>
    <w:rsid w:val="0085304C"/>
    <w:rsid w:val="00853057"/>
    <w:rsid w:val="008536ED"/>
    <w:rsid w:val="00853F8F"/>
    <w:rsid w:val="008544B5"/>
    <w:rsid w:val="00856A1D"/>
    <w:rsid w:val="0086068E"/>
    <w:rsid w:val="008608AF"/>
    <w:rsid w:val="0086189B"/>
    <w:rsid w:val="0086284F"/>
    <w:rsid w:val="008637CE"/>
    <w:rsid w:val="00864B55"/>
    <w:rsid w:val="00864D34"/>
    <w:rsid w:val="00865D48"/>
    <w:rsid w:val="00865D79"/>
    <w:rsid w:val="0086715A"/>
    <w:rsid w:val="00870066"/>
    <w:rsid w:val="00870AB2"/>
    <w:rsid w:val="008727B8"/>
    <w:rsid w:val="008738B1"/>
    <w:rsid w:val="00873F4B"/>
    <w:rsid w:val="0087464E"/>
    <w:rsid w:val="0087497A"/>
    <w:rsid w:val="00874B93"/>
    <w:rsid w:val="008754BE"/>
    <w:rsid w:val="008766C2"/>
    <w:rsid w:val="00880F8F"/>
    <w:rsid w:val="008841AC"/>
    <w:rsid w:val="0088508D"/>
    <w:rsid w:val="00886604"/>
    <w:rsid w:val="00887EC0"/>
    <w:rsid w:val="00890142"/>
    <w:rsid w:val="0089027E"/>
    <w:rsid w:val="008919CE"/>
    <w:rsid w:val="00891BC3"/>
    <w:rsid w:val="008925BC"/>
    <w:rsid w:val="00894133"/>
    <w:rsid w:val="00894A8F"/>
    <w:rsid w:val="00896C42"/>
    <w:rsid w:val="008A142D"/>
    <w:rsid w:val="008A156A"/>
    <w:rsid w:val="008A36E5"/>
    <w:rsid w:val="008A3969"/>
    <w:rsid w:val="008A4D38"/>
    <w:rsid w:val="008A4E78"/>
    <w:rsid w:val="008A4F8C"/>
    <w:rsid w:val="008A58CC"/>
    <w:rsid w:val="008A5FFD"/>
    <w:rsid w:val="008A605B"/>
    <w:rsid w:val="008A680D"/>
    <w:rsid w:val="008A6982"/>
    <w:rsid w:val="008B12E5"/>
    <w:rsid w:val="008B2387"/>
    <w:rsid w:val="008B2AEC"/>
    <w:rsid w:val="008B3794"/>
    <w:rsid w:val="008B3AFB"/>
    <w:rsid w:val="008B3CBF"/>
    <w:rsid w:val="008B424B"/>
    <w:rsid w:val="008B4828"/>
    <w:rsid w:val="008B6ECC"/>
    <w:rsid w:val="008C00C9"/>
    <w:rsid w:val="008C18C4"/>
    <w:rsid w:val="008C2007"/>
    <w:rsid w:val="008C32A7"/>
    <w:rsid w:val="008D0CF9"/>
    <w:rsid w:val="008D2791"/>
    <w:rsid w:val="008D28C0"/>
    <w:rsid w:val="008D3DF1"/>
    <w:rsid w:val="008D3F93"/>
    <w:rsid w:val="008D44CB"/>
    <w:rsid w:val="008D4908"/>
    <w:rsid w:val="008D4A41"/>
    <w:rsid w:val="008D52C5"/>
    <w:rsid w:val="008D6A6A"/>
    <w:rsid w:val="008D72DD"/>
    <w:rsid w:val="008E2088"/>
    <w:rsid w:val="008E2858"/>
    <w:rsid w:val="008E2A11"/>
    <w:rsid w:val="008E345C"/>
    <w:rsid w:val="008E359D"/>
    <w:rsid w:val="008E3670"/>
    <w:rsid w:val="008E41AD"/>
    <w:rsid w:val="008E6AFD"/>
    <w:rsid w:val="008E6FF1"/>
    <w:rsid w:val="008E77B9"/>
    <w:rsid w:val="008F0D94"/>
    <w:rsid w:val="008F446B"/>
    <w:rsid w:val="008F4BE6"/>
    <w:rsid w:val="008F62CC"/>
    <w:rsid w:val="008F64C2"/>
    <w:rsid w:val="008F7EFC"/>
    <w:rsid w:val="00901295"/>
    <w:rsid w:val="00901355"/>
    <w:rsid w:val="00901708"/>
    <w:rsid w:val="00901A55"/>
    <w:rsid w:val="0090248F"/>
    <w:rsid w:val="00904144"/>
    <w:rsid w:val="00904D92"/>
    <w:rsid w:val="00904F68"/>
    <w:rsid w:val="0090577B"/>
    <w:rsid w:val="00905F46"/>
    <w:rsid w:val="00906C53"/>
    <w:rsid w:val="00907A95"/>
    <w:rsid w:val="00910742"/>
    <w:rsid w:val="0091120B"/>
    <w:rsid w:val="00911968"/>
    <w:rsid w:val="00912359"/>
    <w:rsid w:val="00912A11"/>
    <w:rsid w:val="0091379A"/>
    <w:rsid w:val="009150CF"/>
    <w:rsid w:val="0091580A"/>
    <w:rsid w:val="00915A9C"/>
    <w:rsid w:val="009167EE"/>
    <w:rsid w:val="00916E04"/>
    <w:rsid w:val="0091767F"/>
    <w:rsid w:val="00920CBF"/>
    <w:rsid w:val="00920F58"/>
    <w:rsid w:val="0092211E"/>
    <w:rsid w:val="009252B4"/>
    <w:rsid w:val="00926C06"/>
    <w:rsid w:val="00930143"/>
    <w:rsid w:val="009307B7"/>
    <w:rsid w:val="00931916"/>
    <w:rsid w:val="00931F66"/>
    <w:rsid w:val="00931F74"/>
    <w:rsid w:val="00934EAB"/>
    <w:rsid w:val="00934F9D"/>
    <w:rsid w:val="0093571F"/>
    <w:rsid w:val="00941809"/>
    <w:rsid w:val="009422AB"/>
    <w:rsid w:val="009424C2"/>
    <w:rsid w:val="00942A3A"/>
    <w:rsid w:val="00942FF9"/>
    <w:rsid w:val="00943C62"/>
    <w:rsid w:val="00943E32"/>
    <w:rsid w:val="00950BBE"/>
    <w:rsid w:val="00951817"/>
    <w:rsid w:val="00951FEC"/>
    <w:rsid w:val="009524E6"/>
    <w:rsid w:val="0095252D"/>
    <w:rsid w:val="00952BF6"/>
    <w:rsid w:val="00952DB5"/>
    <w:rsid w:val="009530FE"/>
    <w:rsid w:val="00953EA7"/>
    <w:rsid w:val="00956702"/>
    <w:rsid w:val="00956B06"/>
    <w:rsid w:val="0096009C"/>
    <w:rsid w:val="0096020A"/>
    <w:rsid w:val="009605A2"/>
    <w:rsid w:val="00961AC3"/>
    <w:rsid w:val="0096262C"/>
    <w:rsid w:val="00964063"/>
    <w:rsid w:val="00964E48"/>
    <w:rsid w:val="00967C13"/>
    <w:rsid w:val="00967EF8"/>
    <w:rsid w:val="00970F9E"/>
    <w:rsid w:val="00971651"/>
    <w:rsid w:val="009729C1"/>
    <w:rsid w:val="00973E1F"/>
    <w:rsid w:val="009741A5"/>
    <w:rsid w:val="009749A2"/>
    <w:rsid w:val="00974AD4"/>
    <w:rsid w:val="0097597B"/>
    <w:rsid w:val="009778F2"/>
    <w:rsid w:val="00981A53"/>
    <w:rsid w:val="00981C74"/>
    <w:rsid w:val="009821FF"/>
    <w:rsid w:val="00982538"/>
    <w:rsid w:val="00982A60"/>
    <w:rsid w:val="00982BC6"/>
    <w:rsid w:val="00982F5B"/>
    <w:rsid w:val="009830E1"/>
    <w:rsid w:val="00983791"/>
    <w:rsid w:val="00984A74"/>
    <w:rsid w:val="00985372"/>
    <w:rsid w:val="00987508"/>
    <w:rsid w:val="00987D93"/>
    <w:rsid w:val="00990AEB"/>
    <w:rsid w:val="009919E8"/>
    <w:rsid w:val="00991B05"/>
    <w:rsid w:val="00993260"/>
    <w:rsid w:val="00993BAF"/>
    <w:rsid w:val="00993D9A"/>
    <w:rsid w:val="009940D4"/>
    <w:rsid w:val="00996C91"/>
    <w:rsid w:val="0099753A"/>
    <w:rsid w:val="009A111A"/>
    <w:rsid w:val="009A22F0"/>
    <w:rsid w:val="009A38AC"/>
    <w:rsid w:val="009A38C1"/>
    <w:rsid w:val="009A3C2F"/>
    <w:rsid w:val="009A4200"/>
    <w:rsid w:val="009A52A3"/>
    <w:rsid w:val="009A7C8D"/>
    <w:rsid w:val="009B13C4"/>
    <w:rsid w:val="009B320A"/>
    <w:rsid w:val="009B4B15"/>
    <w:rsid w:val="009B4E22"/>
    <w:rsid w:val="009B5C32"/>
    <w:rsid w:val="009B642D"/>
    <w:rsid w:val="009B73C8"/>
    <w:rsid w:val="009B760D"/>
    <w:rsid w:val="009B7D8F"/>
    <w:rsid w:val="009C2E51"/>
    <w:rsid w:val="009C4017"/>
    <w:rsid w:val="009C4910"/>
    <w:rsid w:val="009C6266"/>
    <w:rsid w:val="009C7CB7"/>
    <w:rsid w:val="009D0C9F"/>
    <w:rsid w:val="009D1871"/>
    <w:rsid w:val="009D3556"/>
    <w:rsid w:val="009D515E"/>
    <w:rsid w:val="009D7958"/>
    <w:rsid w:val="009E054F"/>
    <w:rsid w:val="009E301A"/>
    <w:rsid w:val="009E43F5"/>
    <w:rsid w:val="009E4B4B"/>
    <w:rsid w:val="009F0B6C"/>
    <w:rsid w:val="009F1020"/>
    <w:rsid w:val="009F3507"/>
    <w:rsid w:val="009F4128"/>
    <w:rsid w:val="009F50F7"/>
    <w:rsid w:val="009F5D2B"/>
    <w:rsid w:val="009F703E"/>
    <w:rsid w:val="00A01171"/>
    <w:rsid w:val="00A0181F"/>
    <w:rsid w:val="00A0240C"/>
    <w:rsid w:val="00A03174"/>
    <w:rsid w:val="00A0335D"/>
    <w:rsid w:val="00A03F32"/>
    <w:rsid w:val="00A05314"/>
    <w:rsid w:val="00A05959"/>
    <w:rsid w:val="00A05A8A"/>
    <w:rsid w:val="00A10DCE"/>
    <w:rsid w:val="00A11F0B"/>
    <w:rsid w:val="00A1274A"/>
    <w:rsid w:val="00A129BC"/>
    <w:rsid w:val="00A13F56"/>
    <w:rsid w:val="00A1480D"/>
    <w:rsid w:val="00A16338"/>
    <w:rsid w:val="00A16894"/>
    <w:rsid w:val="00A16BCD"/>
    <w:rsid w:val="00A16C4C"/>
    <w:rsid w:val="00A17479"/>
    <w:rsid w:val="00A17ECA"/>
    <w:rsid w:val="00A22118"/>
    <w:rsid w:val="00A22A6D"/>
    <w:rsid w:val="00A25E4F"/>
    <w:rsid w:val="00A279BD"/>
    <w:rsid w:val="00A30451"/>
    <w:rsid w:val="00A30656"/>
    <w:rsid w:val="00A308F3"/>
    <w:rsid w:val="00A32475"/>
    <w:rsid w:val="00A33B2A"/>
    <w:rsid w:val="00A35080"/>
    <w:rsid w:val="00A35285"/>
    <w:rsid w:val="00A36C7A"/>
    <w:rsid w:val="00A3746D"/>
    <w:rsid w:val="00A37E5B"/>
    <w:rsid w:val="00A4099C"/>
    <w:rsid w:val="00A415D5"/>
    <w:rsid w:val="00A41E3A"/>
    <w:rsid w:val="00A423E1"/>
    <w:rsid w:val="00A42D9F"/>
    <w:rsid w:val="00A431FA"/>
    <w:rsid w:val="00A5060B"/>
    <w:rsid w:val="00A50A0D"/>
    <w:rsid w:val="00A50F91"/>
    <w:rsid w:val="00A5103D"/>
    <w:rsid w:val="00A53BF2"/>
    <w:rsid w:val="00A540DA"/>
    <w:rsid w:val="00A54C8E"/>
    <w:rsid w:val="00A5508D"/>
    <w:rsid w:val="00A5619D"/>
    <w:rsid w:val="00A601F3"/>
    <w:rsid w:val="00A61BC5"/>
    <w:rsid w:val="00A630F3"/>
    <w:rsid w:val="00A635BB"/>
    <w:rsid w:val="00A65278"/>
    <w:rsid w:val="00A65C93"/>
    <w:rsid w:val="00A66D12"/>
    <w:rsid w:val="00A7094C"/>
    <w:rsid w:val="00A71240"/>
    <w:rsid w:val="00A71AE4"/>
    <w:rsid w:val="00A72956"/>
    <w:rsid w:val="00A72F6B"/>
    <w:rsid w:val="00A73B59"/>
    <w:rsid w:val="00A73D84"/>
    <w:rsid w:val="00A73F27"/>
    <w:rsid w:val="00A7474C"/>
    <w:rsid w:val="00A74F16"/>
    <w:rsid w:val="00A7705E"/>
    <w:rsid w:val="00A7782C"/>
    <w:rsid w:val="00A77FDF"/>
    <w:rsid w:val="00A84242"/>
    <w:rsid w:val="00A8548B"/>
    <w:rsid w:val="00A85C99"/>
    <w:rsid w:val="00A85E67"/>
    <w:rsid w:val="00A871E6"/>
    <w:rsid w:val="00A876F1"/>
    <w:rsid w:val="00A9174F"/>
    <w:rsid w:val="00A91C8E"/>
    <w:rsid w:val="00A926AF"/>
    <w:rsid w:val="00A9396B"/>
    <w:rsid w:val="00A94663"/>
    <w:rsid w:val="00A95E9A"/>
    <w:rsid w:val="00AA1571"/>
    <w:rsid w:val="00AA3C46"/>
    <w:rsid w:val="00AA6160"/>
    <w:rsid w:val="00AA6941"/>
    <w:rsid w:val="00AA6C16"/>
    <w:rsid w:val="00AA77BA"/>
    <w:rsid w:val="00AA7C6C"/>
    <w:rsid w:val="00AB066E"/>
    <w:rsid w:val="00AB110C"/>
    <w:rsid w:val="00AB2290"/>
    <w:rsid w:val="00AB2399"/>
    <w:rsid w:val="00AB2CAE"/>
    <w:rsid w:val="00AB3133"/>
    <w:rsid w:val="00AB5DF7"/>
    <w:rsid w:val="00AB66D5"/>
    <w:rsid w:val="00AB68DE"/>
    <w:rsid w:val="00AC11F3"/>
    <w:rsid w:val="00AC2CF1"/>
    <w:rsid w:val="00AC36DD"/>
    <w:rsid w:val="00AC53B5"/>
    <w:rsid w:val="00AC5632"/>
    <w:rsid w:val="00AC579C"/>
    <w:rsid w:val="00AC582A"/>
    <w:rsid w:val="00AC7519"/>
    <w:rsid w:val="00AD0552"/>
    <w:rsid w:val="00AD086C"/>
    <w:rsid w:val="00AD0C48"/>
    <w:rsid w:val="00AD23AC"/>
    <w:rsid w:val="00AD326A"/>
    <w:rsid w:val="00AD405A"/>
    <w:rsid w:val="00AD4615"/>
    <w:rsid w:val="00AD6D3C"/>
    <w:rsid w:val="00AD7338"/>
    <w:rsid w:val="00AD7B05"/>
    <w:rsid w:val="00AE0A95"/>
    <w:rsid w:val="00AE11B3"/>
    <w:rsid w:val="00AE2B06"/>
    <w:rsid w:val="00AE3C99"/>
    <w:rsid w:val="00AE4BB5"/>
    <w:rsid w:val="00AE56C6"/>
    <w:rsid w:val="00AE5ACF"/>
    <w:rsid w:val="00AF008A"/>
    <w:rsid w:val="00AF05AB"/>
    <w:rsid w:val="00AF1F50"/>
    <w:rsid w:val="00AF26D3"/>
    <w:rsid w:val="00AF2E8F"/>
    <w:rsid w:val="00AF394A"/>
    <w:rsid w:val="00AF4AFC"/>
    <w:rsid w:val="00AF4D75"/>
    <w:rsid w:val="00AF5AFF"/>
    <w:rsid w:val="00AF5DF5"/>
    <w:rsid w:val="00AF6A2C"/>
    <w:rsid w:val="00AF7C75"/>
    <w:rsid w:val="00B00B10"/>
    <w:rsid w:val="00B017BA"/>
    <w:rsid w:val="00B02D24"/>
    <w:rsid w:val="00B03EE9"/>
    <w:rsid w:val="00B043D3"/>
    <w:rsid w:val="00B06623"/>
    <w:rsid w:val="00B0662D"/>
    <w:rsid w:val="00B10B03"/>
    <w:rsid w:val="00B11670"/>
    <w:rsid w:val="00B120E3"/>
    <w:rsid w:val="00B1328C"/>
    <w:rsid w:val="00B13347"/>
    <w:rsid w:val="00B1382F"/>
    <w:rsid w:val="00B13965"/>
    <w:rsid w:val="00B14CF8"/>
    <w:rsid w:val="00B15CE9"/>
    <w:rsid w:val="00B16919"/>
    <w:rsid w:val="00B16B59"/>
    <w:rsid w:val="00B213B8"/>
    <w:rsid w:val="00B22837"/>
    <w:rsid w:val="00B245AB"/>
    <w:rsid w:val="00B24AD3"/>
    <w:rsid w:val="00B26CE2"/>
    <w:rsid w:val="00B305D0"/>
    <w:rsid w:val="00B30B43"/>
    <w:rsid w:val="00B323BD"/>
    <w:rsid w:val="00B346E2"/>
    <w:rsid w:val="00B35AAD"/>
    <w:rsid w:val="00B36A7C"/>
    <w:rsid w:val="00B36B95"/>
    <w:rsid w:val="00B41F8B"/>
    <w:rsid w:val="00B42341"/>
    <w:rsid w:val="00B424AC"/>
    <w:rsid w:val="00B424F2"/>
    <w:rsid w:val="00B426E2"/>
    <w:rsid w:val="00B4317C"/>
    <w:rsid w:val="00B43876"/>
    <w:rsid w:val="00B43B10"/>
    <w:rsid w:val="00B44B10"/>
    <w:rsid w:val="00B44E54"/>
    <w:rsid w:val="00B45BDF"/>
    <w:rsid w:val="00B4657F"/>
    <w:rsid w:val="00B47238"/>
    <w:rsid w:val="00B479FE"/>
    <w:rsid w:val="00B500DD"/>
    <w:rsid w:val="00B50284"/>
    <w:rsid w:val="00B514F2"/>
    <w:rsid w:val="00B521CA"/>
    <w:rsid w:val="00B54B09"/>
    <w:rsid w:val="00B55E2C"/>
    <w:rsid w:val="00B60AF1"/>
    <w:rsid w:val="00B61740"/>
    <w:rsid w:val="00B62688"/>
    <w:rsid w:val="00B62BF4"/>
    <w:rsid w:val="00B65571"/>
    <w:rsid w:val="00B6681A"/>
    <w:rsid w:val="00B702A2"/>
    <w:rsid w:val="00B718BA"/>
    <w:rsid w:val="00B72ECF"/>
    <w:rsid w:val="00B734AF"/>
    <w:rsid w:val="00B73FC9"/>
    <w:rsid w:val="00B7468C"/>
    <w:rsid w:val="00B74DEE"/>
    <w:rsid w:val="00B762BE"/>
    <w:rsid w:val="00B76E4E"/>
    <w:rsid w:val="00B81474"/>
    <w:rsid w:val="00B822C3"/>
    <w:rsid w:val="00B82A2B"/>
    <w:rsid w:val="00B83A56"/>
    <w:rsid w:val="00B843BD"/>
    <w:rsid w:val="00B84FE8"/>
    <w:rsid w:val="00B86333"/>
    <w:rsid w:val="00B873B0"/>
    <w:rsid w:val="00B90FD9"/>
    <w:rsid w:val="00B93487"/>
    <w:rsid w:val="00B947AC"/>
    <w:rsid w:val="00B96614"/>
    <w:rsid w:val="00B96640"/>
    <w:rsid w:val="00B96E9F"/>
    <w:rsid w:val="00BA03F2"/>
    <w:rsid w:val="00BA1557"/>
    <w:rsid w:val="00BA24D0"/>
    <w:rsid w:val="00BA3474"/>
    <w:rsid w:val="00BA3B58"/>
    <w:rsid w:val="00BA4084"/>
    <w:rsid w:val="00BA455B"/>
    <w:rsid w:val="00BA4B84"/>
    <w:rsid w:val="00BA4BFD"/>
    <w:rsid w:val="00BA63F9"/>
    <w:rsid w:val="00BB0C03"/>
    <w:rsid w:val="00BB0FC3"/>
    <w:rsid w:val="00BB2331"/>
    <w:rsid w:val="00BB344D"/>
    <w:rsid w:val="00BB44F6"/>
    <w:rsid w:val="00BB6644"/>
    <w:rsid w:val="00BB751E"/>
    <w:rsid w:val="00BB757C"/>
    <w:rsid w:val="00BC0F21"/>
    <w:rsid w:val="00BC2FA2"/>
    <w:rsid w:val="00BC372B"/>
    <w:rsid w:val="00BC3948"/>
    <w:rsid w:val="00BC719A"/>
    <w:rsid w:val="00BC7B09"/>
    <w:rsid w:val="00BD46E8"/>
    <w:rsid w:val="00BD47CE"/>
    <w:rsid w:val="00BD4851"/>
    <w:rsid w:val="00BD5338"/>
    <w:rsid w:val="00BD665E"/>
    <w:rsid w:val="00BE2325"/>
    <w:rsid w:val="00BE26E4"/>
    <w:rsid w:val="00BE287D"/>
    <w:rsid w:val="00BE585A"/>
    <w:rsid w:val="00BE5FB5"/>
    <w:rsid w:val="00BE631E"/>
    <w:rsid w:val="00BE7E29"/>
    <w:rsid w:val="00BF22EE"/>
    <w:rsid w:val="00BF2A76"/>
    <w:rsid w:val="00BF5202"/>
    <w:rsid w:val="00BF52EC"/>
    <w:rsid w:val="00BF57A5"/>
    <w:rsid w:val="00BF5ED8"/>
    <w:rsid w:val="00BF6985"/>
    <w:rsid w:val="00BF6F8D"/>
    <w:rsid w:val="00BF758B"/>
    <w:rsid w:val="00C00CCC"/>
    <w:rsid w:val="00C01D52"/>
    <w:rsid w:val="00C03976"/>
    <w:rsid w:val="00C03CF7"/>
    <w:rsid w:val="00C03D58"/>
    <w:rsid w:val="00C03FD5"/>
    <w:rsid w:val="00C05275"/>
    <w:rsid w:val="00C06F71"/>
    <w:rsid w:val="00C11D87"/>
    <w:rsid w:val="00C11FF1"/>
    <w:rsid w:val="00C12C21"/>
    <w:rsid w:val="00C14064"/>
    <w:rsid w:val="00C149A0"/>
    <w:rsid w:val="00C17F1B"/>
    <w:rsid w:val="00C20511"/>
    <w:rsid w:val="00C225E6"/>
    <w:rsid w:val="00C23862"/>
    <w:rsid w:val="00C25458"/>
    <w:rsid w:val="00C2659C"/>
    <w:rsid w:val="00C266CE"/>
    <w:rsid w:val="00C26748"/>
    <w:rsid w:val="00C27B0A"/>
    <w:rsid w:val="00C3018F"/>
    <w:rsid w:val="00C32B88"/>
    <w:rsid w:val="00C3366B"/>
    <w:rsid w:val="00C361C7"/>
    <w:rsid w:val="00C37199"/>
    <w:rsid w:val="00C427BB"/>
    <w:rsid w:val="00C4331D"/>
    <w:rsid w:val="00C45162"/>
    <w:rsid w:val="00C46609"/>
    <w:rsid w:val="00C47A5B"/>
    <w:rsid w:val="00C47DD7"/>
    <w:rsid w:val="00C500BB"/>
    <w:rsid w:val="00C504C1"/>
    <w:rsid w:val="00C507E0"/>
    <w:rsid w:val="00C50FDC"/>
    <w:rsid w:val="00C51175"/>
    <w:rsid w:val="00C54160"/>
    <w:rsid w:val="00C544F4"/>
    <w:rsid w:val="00C54E52"/>
    <w:rsid w:val="00C56282"/>
    <w:rsid w:val="00C56661"/>
    <w:rsid w:val="00C57F11"/>
    <w:rsid w:val="00C6179C"/>
    <w:rsid w:val="00C62945"/>
    <w:rsid w:val="00C62B05"/>
    <w:rsid w:val="00C62D42"/>
    <w:rsid w:val="00C6318F"/>
    <w:rsid w:val="00C6418A"/>
    <w:rsid w:val="00C6474F"/>
    <w:rsid w:val="00C66360"/>
    <w:rsid w:val="00C72670"/>
    <w:rsid w:val="00C73E9C"/>
    <w:rsid w:val="00C73FED"/>
    <w:rsid w:val="00C74771"/>
    <w:rsid w:val="00C75C52"/>
    <w:rsid w:val="00C76D12"/>
    <w:rsid w:val="00C77D66"/>
    <w:rsid w:val="00C80433"/>
    <w:rsid w:val="00C805E0"/>
    <w:rsid w:val="00C842EF"/>
    <w:rsid w:val="00C84E19"/>
    <w:rsid w:val="00C86519"/>
    <w:rsid w:val="00C90FBB"/>
    <w:rsid w:val="00C91766"/>
    <w:rsid w:val="00C92699"/>
    <w:rsid w:val="00C93208"/>
    <w:rsid w:val="00C952A0"/>
    <w:rsid w:val="00C954D1"/>
    <w:rsid w:val="00C95E46"/>
    <w:rsid w:val="00C97542"/>
    <w:rsid w:val="00C97A93"/>
    <w:rsid w:val="00CA3117"/>
    <w:rsid w:val="00CA692B"/>
    <w:rsid w:val="00CA6F35"/>
    <w:rsid w:val="00CB2BE8"/>
    <w:rsid w:val="00CB40DC"/>
    <w:rsid w:val="00CB431D"/>
    <w:rsid w:val="00CB59E7"/>
    <w:rsid w:val="00CB6229"/>
    <w:rsid w:val="00CB62B6"/>
    <w:rsid w:val="00CB77B7"/>
    <w:rsid w:val="00CC00BE"/>
    <w:rsid w:val="00CC062E"/>
    <w:rsid w:val="00CC0D01"/>
    <w:rsid w:val="00CC1C5F"/>
    <w:rsid w:val="00CC2186"/>
    <w:rsid w:val="00CC2450"/>
    <w:rsid w:val="00CC4EC4"/>
    <w:rsid w:val="00CC53E8"/>
    <w:rsid w:val="00CC549C"/>
    <w:rsid w:val="00CC5F51"/>
    <w:rsid w:val="00CC64B8"/>
    <w:rsid w:val="00CC6802"/>
    <w:rsid w:val="00CC6BB9"/>
    <w:rsid w:val="00CC6BF9"/>
    <w:rsid w:val="00CC6C89"/>
    <w:rsid w:val="00CC704B"/>
    <w:rsid w:val="00CC723A"/>
    <w:rsid w:val="00CD07D0"/>
    <w:rsid w:val="00CD0F6F"/>
    <w:rsid w:val="00CD2BB3"/>
    <w:rsid w:val="00CD2FD3"/>
    <w:rsid w:val="00CD4507"/>
    <w:rsid w:val="00CD4B6C"/>
    <w:rsid w:val="00CD5EAF"/>
    <w:rsid w:val="00CD78C1"/>
    <w:rsid w:val="00CD7E7C"/>
    <w:rsid w:val="00CE06FC"/>
    <w:rsid w:val="00CE0C54"/>
    <w:rsid w:val="00CE147F"/>
    <w:rsid w:val="00CE18F5"/>
    <w:rsid w:val="00CE33E9"/>
    <w:rsid w:val="00CE460B"/>
    <w:rsid w:val="00CE48BD"/>
    <w:rsid w:val="00CE513C"/>
    <w:rsid w:val="00CE7653"/>
    <w:rsid w:val="00CF10EC"/>
    <w:rsid w:val="00CF1AE8"/>
    <w:rsid w:val="00CF2190"/>
    <w:rsid w:val="00CF3B05"/>
    <w:rsid w:val="00CF452A"/>
    <w:rsid w:val="00CF48B9"/>
    <w:rsid w:val="00CF55E2"/>
    <w:rsid w:val="00CF565A"/>
    <w:rsid w:val="00CF60E8"/>
    <w:rsid w:val="00D00480"/>
    <w:rsid w:val="00D023E7"/>
    <w:rsid w:val="00D03053"/>
    <w:rsid w:val="00D04D1A"/>
    <w:rsid w:val="00D10959"/>
    <w:rsid w:val="00D13E35"/>
    <w:rsid w:val="00D14130"/>
    <w:rsid w:val="00D14D52"/>
    <w:rsid w:val="00D15C93"/>
    <w:rsid w:val="00D169A6"/>
    <w:rsid w:val="00D20682"/>
    <w:rsid w:val="00D2105F"/>
    <w:rsid w:val="00D22433"/>
    <w:rsid w:val="00D23128"/>
    <w:rsid w:val="00D26113"/>
    <w:rsid w:val="00D2714D"/>
    <w:rsid w:val="00D3016D"/>
    <w:rsid w:val="00D30406"/>
    <w:rsid w:val="00D30842"/>
    <w:rsid w:val="00D32169"/>
    <w:rsid w:val="00D32E3E"/>
    <w:rsid w:val="00D34185"/>
    <w:rsid w:val="00D35557"/>
    <w:rsid w:val="00D35826"/>
    <w:rsid w:val="00D376D0"/>
    <w:rsid w:val="00D378B2"/>
    <w:rsid w:val="00D37D1A"/>
    <w:rsid w:val="00D4037F"/>
    <w:rsid w:val="00D40398"/>
    <w:rsid w:val="00D4152E"/>
    <w:rsid w:val="00D415A6"/>
    <w:rsid w:val="00D438D3"/>
    <w:rsid w:val="00D4489E"/>
    <w:rsid w:val="00D45AB9"/>
    <w:rsid w:val="00D461DD"/>
    <w:rsid w:val="00D473C5"/>
    <w:rsid w:val="00D50268"/>
    <w:rsid w:val="00D5028B"/>
    <w:rsid w:val="00D5178F"/>
    <w:rsid w:val="00D51B64"/>
    <w:rsid w:val="00D528A8"/>
    <w:rsid w:val="00D52D2B"/>
    <w:rsid w:val="00D53E73"/>
    <w:rsid w:val="00D60B90"/>
    <w:rsid w:val="00D6130A"/>
    <w:rsid w:val="00D61418"/>
    <w:rsid w:val="00D633C9"/>
    <w:rsid w:val="00D64F28"/>
    <w:rsid w:val="00D65F79"/>
    <w:rsid w:val="00D665D0"/>
    <w:rsid w:val="00D66853"/>
    <w:rsid w:val="00D73A49"/>
    <w:rsid w:val="00D741F0"/>
    <w:rsid w:val="00D75E82"/>
    <w:rsid w:val="00D775D4"/>
    <w:rsid w:val="00D81EF5"/>
    <w:rsid w:val="00D8394B"/>
    <w:rsid w:val="00D86B8E"/>
    <w:rsid w:val="00D86BAD"/>
    <w:rsid w:val="00D86ED1"/>
    <w:rsid w:val="00D87241"/>
    <w:rsid w:val="00D90D40"/>
    <w:rsid w:val="00D924E1"/>
    <w:rsid w:val="00D92510"/>
    <w:rsid w:val="00D935FF"/>
    <w:rsid w:val="00D94877"/>
    <w:rsid w:val="00D94EB5"/>
    <w:rsid w:val="00D976BA"/>
    <w:rsid w:val="00DA039F"/>
    <w:rsid w:val="00DA2783"/>
    <w:rsid w:val="00DA4A0E"/>
    <w:rsid w:val="00DA523E"/>
    <w:rsid w:val="00DA63F8"/>
    <w:rsid w:val="00DB0126"/>
    <w:rsid w:val="00DB0203"/>
    <w:rsid w:val="00DB068F"/>
    <w:rsid w:val="00DB08DA"/>
    <w:rsid w:val="00DB1869"/>
    <w:rsid w:val="00DB2407"/>
    <w:rsid w:val="00DB28CA"/>
    <w:rsid w:val="00DB2B11"/>
    <w:rsid w:val="00DB2CB3"/>
    <w:rsid w:val="00DB38AE"/>
    <w:rsid w:val="00DB4223"/>
    <w:rsid w:val="00DB4E06"/>
    <w:rsid w:val="00DB5180"/>
    <w:rsid w:val="00DB6877"/>
    <w:rsid w:val="00DB7529"/>
    <w:rsid w:val="00DB7672"/>
    <w:rsid w:val="00DC07A5"/>
    <w:rsid w:val="00DC3B80"/>
    <w:rsid w:val="00DC6E78"/>
    <w:rsid w:val="00DC7DDA"/>
    <w:rsid w:val="00DD19E5"/>
    <w:rsid w:val="00DD2333"/>
    <w:rsid w:val="00DD2BBF"/>
    <w:rsid w:val="00DD479C"/>
    <w:rsid w:val="00DD4996"/>
    <w:rsid w:val="00DD6B9F"/>
    <w:rsid w:val="00DD6C79"/>
    <w:rsid w:val="00DD73FB"/>
    <w:rsid w:val="00DE0010"/>
    <w:rsid w:val="00DE1F8A"/>
    <w:rsid w:val="00DF1401"/>
    <w:rsid w:val="00DF1CB5"/>
    <w:rsid w:val="00DF2EFE"/>
    <w:rsid w:val="00DF3230"/>
    <w:rsid w:val="00DF3CC2"/>
    <w:rsid w:val="00DF3DEB"/>
    <w:rsid w:val="00DF4F68"/>
    <w:rsid w:val="00DF5153"/>
    <w:rsid w:val="00DF5734"/>
    <w:rsid w:val="00DF6B01"/>
    <w:rsid w:val="00E01340"/>
    <w:rsid w:val="00E01616"/>
    <w:rsid w:val="00E02985"/>
    <w:rsid w:val="00E038E2"/>
    <w:rsid w:val="00E03EE0"/>
    <w:rsid w:val="00E056D9"/>
    <w:rsid w:val="00E05763"/>
    <w:rsid w:val="00E071A1"/>
    <w:rsid w:val="00E07DF4"/>
    <w:rsid w:val="00E103E1"/>
    <w:rsid w:val="00E1183A"/>
    <w:rsid w:val="00E137CB"/>
    <w:rsid w:val="00E15452"/>
    <w:rsid w:val="00E16425"/>
    <w:rsid w:val="00E24033"/>
    <w:rsid w:val="00E248C0"/>
    <w:rsid w:val="00E25E20"/>
    <w:rsid w:val="00E3131E"/>
    <w:rsid w:val="00E33937"/>
    <w:rsid w:val="00E34A71"/>
    <w:rsid w:val="00E35620"/>
    <w:rsid w:val="00E35807"/>
    <w:rsid w:val="00E358B5"/>
    <w:rsid w:val="00E37CB7"/>
    <w:rsid w:val="00E37DB8"/>
    <w:rsid w:val="00E4058E"/>
    <w:rsid w:val="00E40D2A"/>
    <w:rsid w:val="00E41EF0"/>
    <w:rsid w:val="00E4204D"/>
    <w:rsid w:val="00E43150"/>
    <w:rsid w:val="00E45832"/>
    <w:rsid w:val="00E45ED1"/>
    <w:rsid w:val="00E46E44"/>
    <w:rsid w:val="00E47271"/>
    <w:rsid w:val="00E472D9"/>
    <w:rsid w:val="00E512DA"/>
    <w:rsid w:val="00E524C1"/>
    <w:rsid w:val="00E536FB"/>
    <w:rsid w:val="00E55E94"/>
    <w:rsid w:val="00E566A7"/>
    <w:rsid w:val="00E5693E"/>
    <w:rsid w:val="00E60410"/>
    <w:rsid w:val="00E63647"/>
    <w:rsid w:val="00E637E3"/>
    <w:rsid w:val="00E63A65"/>
    <w:rsid w:val="00E63BC9"/>
    <w:rsid w:val="00E65035"/>
    <w:rsid w:val="00E6648F"/>
    <w:rsid w:val="00E71A35"/>
    <w:rsid w:val="00E72896"/>
    <w:rsid w:val="00E75793"/>
    <w:rsid w:val="00E80813"/>
    <w:rsid w:val="00E819B5"/>
    <w:rsid w:val="00E828A4"/>
    <w:rsid w:val="00E84601"/>
    <w:rsid w:val="00E85021"/>
    <w:rsid w:val="00E85836"/>
    <w:rsid w:val="00E87782"/>
    <w:rsid w:val="00E87FB8"/>
    <w:rsid w:val="00E914B8"/>
    <w:rsid w:val="00E9163F"/>
    <w:rsid w:val="00E9308A"/>
    <w:rsid w:val="00E93372"/>
    <w:rsid w:val="00E93798"/>
    <w:rsid w:val="00E946F4"/>
    <w:rsid w:val="00E948EA"/>
    <w:rsid w:val="00E957D5"/>
    <w:rsid w:val="00E95BF5"/>
    <w:rsid w:val="00E95BFA"/>
    <w:rsid w:val="00E960F4"/>
    <w:rsid w:val="00EA1234"/>
    <w:rsid w:val="00EA2E10"/>
    <w:rsid w:val="00EA4AFC"/>
    <w:rsid w:val="00EB0F7C"/>
    <w:rsid w:val="00EB20D1"/>
    <w:rsid w:val="00EB2271"/>
    <w:rsid w:val="00EB4E73"/>
    <w:rsid w:val="00EB50B9"/>
    <w:rsid w:val="00EC32DB"/>
    <w:rsid w:val="00EC43AA"/>
    <w:rsid w:val="00EC4DCE"/>
    <w:rsid w:val="00EC6372"/>
    <w:rsid w:val="00EC70FF"/>
    <w:rsid w:val="00EC7618"/>
    <w:rsid w:val="00EC7F7A"/>
    <w:rsid w:val="00ED2353"/>
    <w:rsid w:val="00ED39E0"/>
    <w:rsid w:val="00ED4EE4"/>
    <w:rsid w:val="00ED5A27"/>
    <w:rsid w:val="00EE0DC6"/>
    <w:rsid w:val="00EE0EF0"/>
    <w:rsid w:val="00EE108D"/>
    <w:rsid w:val="00EE14F3"/>
    <w:rsid w:val="00EE1543"/>
    <w:rsid w:val="00EE31F2"/>
    <w:rsid w:val="00EE3DE1"/>
    <w:rsid w:val="00EE4199"/>
    <w:rsid w:val="00EE4911"/>
    <w:rsid w:val="00EE4D07"/>
    <w:rsid w:val="00EE5587"/>
    <w:rsid w:val="00EE606E"/>
    <w:rsid w:val="00EE6DC0"/>
    <w:rsid w:val="00EE6DFA"/>
    <w:rsid w:val="00EE6F58"/>
    <w:rsid w:val="00EF00B9"/>
    <w:rsid w:val="00EF065E"/>
    <w:rsid w:val="00EF170D"/>
    <w:rsid w:val="00EF1AF2"/>
    <w:rsid w:val="00EF1E24"/>
    <w:rsid w:val="00EF212C"/>
    <w:rsid w:val="00EF31A6"/>
    <w:rsid w:val="00EF329A"/>
    <w:rsid w:val="00EF374A"/>
    <w:rsid w:val="00EF492C"/>
    <w:rsid w:val="00EF4A5A"/>
    <w:rsid w:val="00EF6414"/>
    <w:rsid w:val="00EF660D"/>
    <w:rsid w:val="00EF68AF"/>
    <w:rsid w:val="00EF6913"/>
    <w:rsid w:val="00EF7627"/>
    <w:rsid w:val="00EF77F4"/>
    <w:rsid w:val="00F0074F"/>
    <w:rsid w:val="00F00CB0"/>
    <w:rsid w:val="00F00FBA"/>
    <w:rsid w:val="00F01BEA"/>
    <w:rsid w:val="00F029F2"/>
    <w:rsid w:val="00F02F85"/>
    <w:rsid w:val="00F03221"/>
    <w:rsid w:val="00F05D44"/>
    <w:rsid w:val="00F06F87"/>
    <w:rsid w:val="00F10EB9"/>
    <w:rsid w:val="00F135F8"/>
    <w:rsid w:val="00F137D2"/>
    <w:rsid w:val="00F13839"/>
    <w:rsid w:val="00F149CB"/>
    <w:rsid w:val="00F16055"/>
    <w:rsid w:val="00F21069"/>
    <w:rsid w:val="00F225D9"/>
    <w:rsid w:val="00F230EA"/>
    <w:rsid w:val="00F267F2"/>
    <w:rsid w:val="00F26B35"/>
    <w:rsid w:val="00F27861"/>
    <w:rsid w:val="00F32CAA"/>
    <w:rsid w:val="00F33329"/>
    <w:rsid w:val="00F33F0C"/>
    <w:rsid w:val="00F345EF"/>
    <w:rsid w:val="00F34A86"/>
    <w:rsid w:val="00F353AF"/>
    <w:rsid w:val="00F35D48"/>
    <w:rsid w:val="00F36B5C"/>
    <w:rsid w:val="00F377A6"/>
    <w:rsid w:val="00F37B0E"/>
    <w:rsid w:val="00F4016A"/>
    <w:rsid w:val="00F40B4B"/>
    <w:rsid w:val="00F416DC"/>
    <w:rsid w:val="00F42450"/>
    <w:rsid w:val="00F426EF"/>
    <w:rsid w:val="00F42F8B"/>
    <w:rsid w:val="00F44312"/>
    <w:rsid w:val="00F44933"/>
    <w:rsid w:val="00F44BA2"/>
    <w:rsid w:val="00F47C75"/>
    <w:rsid w:val="00F52E19"/>
    <w:rsid w:val="00F5493D"/>
    <w:rsid w:val="00F549AC"/>
    <w:rsid w:val="00F57FE1"/>
    <w:rsid w:val="00F612F8"/>
    <w:rsid w:val="00F61927"/>
    <w:rsid w:val="00F62513"/>
    <w:rsid w:val="00F62A47"/>
    <w:rsid w:val="00F6348C"/>
    <w:rsid w:val="00F63C43"/>
    <w:rsid w:val="00F65B2E"/>
    <w:rsid w:val="00F66EC5"/>
    <w:rsid w:val="00F67817"/>
    <w:rsid w:val="00F72CA5"/>
    <w:rsid w:val="00F7367E"/>
    <w:rsid w:val="00F756F8"/>
    <w:rsid w:val="00F77EF7"/>
    <w:rsid w:val="00F82723"/>
    <w:rsid w:val="00F85C63"/>
    <w:rsid w:val="00F86E29"/>
    <w:rsid w:val="00F9079A"/>
    <w:rsid w:val="00F90813"/>
    <w:rsid w:val="00F912A3"/>
    <w:rsid w:val="00F91E81"/>
    <w:rsid w:val="00F9201D"/>
    <w:rsid w:val="00F92EB5"/>
    <w:rsid w:val="00F935E6"/>
    <w:rsid w:val="00F94EAD"/>
    <w:rsid w:val="00F9605C"/>
    <w:rsid w:val="00FA096C"/>
    <w:rsid w:val="00FA0EBE"/>
    <w:rsid w:val="00FA0EC0"/>
    <w:rsid w:val="00FA4474"/>
    <w:rsid w:val="00FA4867"/>
    <w:rsid w:val="00FA5107"/>
    <w:rsid w:val="00FA52B8"/>
    <w:rsid w:val="00FA68BC"/>
    <w:rsid w:val="00FA6930"/>
    <w:rsid w:val="00FA6D99"/>
    <w:rsid w:val="00FB09C1"/>
    <w:rsid w:val="00FB0BA7"/>
    <w:rsid w:val="00FB1E28"/>
    <w:rsid w:val="00FB3362"/>
    <w:rsid w:val="00FB56C3"/>
    <w:rsid w:val="00FB572A"/>
    <w:rsid w:val="00FB6A81"/>
    <w:rsid w:val="00FB703C"/>
    <w:rsid w:val="00FB72DE"/>
    <w:rsid w:val="00FB730A"/>
    <w:rsid w:val="00FB747E"/>
    <w:rsid w:val="00FB759D"/>
    <w:rsid w:val="00FB794B"/>
    <w:rsid w:val="00FC192A"/>
    <w:rsid w:val="00FC1980"/>
    <w:rsid w:val="00FC1CD3"/>
    <w:rsid w:val="00FC228A"/>
    <w:rsid w:val="00FC2DA0"/>
    <w:rsid w:val="00FC3C75"/>
    <w:rsid w:val="00FC3F80"/>
    <w:rsid w:val="00FC4AF4"/>
    <w:rsid w:val="00FC6559"/>
    <w:rsid w:val="00FC6B64"/>
    <w:rsid w:val="00FD5B97"/>
    <w:rsid w:val="00FD73EF"/>
    <w:rsid w:val="00FD7542"/>
    <w:rsid w:val="00FD7BE2"/>
    <w:rsid w:val="00FD7E0E"/>
    <w:rsid w:val="00FE00E8"/>
    <w:rsid w:val="00FE279F"/>
    <w:rsid w:val="00FE412C"/>
    <w:rsid w:val="00FF195A"/>
    <w:rsid w:val="00FF2449"/>
    <w:rsid w:val="00FF24E3"/>
    <w:rsid w:val="00FF49E0"/>
    <w:rsid w:val="00FF4DA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84B68"/>
  <w15:chartTrackingRefBased/>
  <w15:docId w15:val="{078A4670-F7AA-4A5E-A840-613BB84E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282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A4F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C56282"/>
    <w:pPr>
      <w:spacing w:after="222"/>
      <w:ind w:right="176" w:firstLine="550"/>
    </w:pPr>
    <w:rPr>
      <w:snapToGrid w:val="0"/>
      <w:sz w:val="28"/>
      <w:szCs w:val="20"/>
    </w:rPr>
  </w:style>
  <w:style w:type="paragraph" w:styleId="a3">
    <w:name w:val="footer"/>
    <w:basedOn w:val="a"/>
    <w:link w:val="a4"/>
    <w:uiPriority w:val="99"/>
    <w:rsid w:val="00C56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6282"/>
  </w:style>
  <w:style w:type="paragraph" w:styleId="a6">
    <w:name w:val="Balloon Text"/>
    <w:basedOn w:val="a"/>
    <w:semiHidden/>
    <w:rsid w:val="00C56282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C562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56282"/>
    <w:rPr>
      <w:sz w:val="20"/>
      <w:szCs w:val="20"/>
    </w:rPr>
  </w:style>
  <w:style w:type="paragraph" w:styleId="aa">
    <w:name w:val="annotation subject"/>
    <w:basedOn w:val="a8"/>
    <w:next w:val="a8"/>
    <w:semiHidden/>
    <w:rsid w:val="00C56282"/>
    <w:rPr>
      <w:b/>
      <w:bCs/>
    </w:rPr>
  </w:style>
  <w:style w:type="character" w:customStyle="1" w:styleId="s1">
    <w:name w:val="s1"/>
    <w:rsid w:val="006C1A10"/>
    <w:rPr>
      <w:rFonts w:ascii="Times New Roman(K)" w:hAnsi="Times New Roman(K)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List Paragraph"/>
    <w:basedOn w:val="a"/>
    <w:uiPriority w:val="34"/>
    <w:qFormat/>
    <w:rsid w:val="006C1A10"/>
    <w:pPr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6C1A10"/>
  </w:style>
  <w:style w:type="character" w:styleId="ac">
    <w:name w:val="Emphasis"/>
    <w:uiPriority w:val="20"/>
    <w:qFormat/>
    <w:rsid w:val="006C1A10"/>
    <w:rPr>
      <w:i/>
      <w:iCs/>
    </w:rPr>
  </w:style>
  <w:style w:type="paragraph" w:customStyle="1" w:styleId="MainText">
    <w:name w:val="MainText"/>
    <w:rsid w:val="00CB40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/>
      <w:color w:val="000000"/>
      <w:sz w:val="19"/>
      <w:lang w:val="en-US" w:eastAsia="ru-RU"/>
    </w:rPr>
  </w:style>
  <w:style w:type="paragraph" w:customStyle="1" w:styleId="MZagolvok-Center">
    <w:name w:val="MZagolvok - Center"/>
    <w:basedOn w:val="a"/>
    <w:next w:val="a"/>
    <w:rsid w:val="00CB40DC"/>
    <w:pPr>
      <w:overflowPunct w:val="0"/>
      <w:autoSpaceDE w:val="0"/>
      <w:autoSpaceDN w:val="0"/>
      <w:adjustRightInd w:val="0"/>
      <w:spacing w:before="170" w:after="113"/>
      <w:jc w:val="center"/>
      <w:textAlignment w:val="baseline"/>
    </w:pPr>
    <w:rPr>
      <w:rFonts w:ascii="PragmaticaCondC" w:hAnsi="PragmaticaCondC"/>
      <w:b/>
      <w:color w:val="0000FF"/>
      <w:szCs w:val="20"/>
      <w:lang w:val="en-US"/>
    </w:rPr>
  </w:style>
  <w:style w:type="paragraph" w:customStyle="1" w:styleId="MGlavaCenter">
    <w:name w:val="MGlavaCenter"/>
    <w:rsid w:val="00CB40DC"/>
    <w:pPr>
      <w:keepNext/>
      <w:overflowPunct w:val="0"/>
      <w:autoSpaceDE w:val="0"/>
      <w:autoSpaceDN w:val="0"/>
      <w:adjustRightInd w:val="0"/>
      <w:spacing w:before="113" w:after="113"/>
      <w:jc w:val="center"/>
      <w:textAlignment w:val="baseline"/>
    </w:pPr>
    <w:rPr>
      <w:rFonts w:ascii="PragmaticaC" w:hAnsi="PragmaticaC"/>
      <w:b/>
      <w:color w:val="000000"/>
      <w:sz w:val="19"/>
      <w:lang w:val="en-US" w:eastAsia="ru-RU"/>
    </w:rPr>
  </w:style>
  <w:style w:type="paragraph" w:customStyle="1" w:styleId="ad">
    <w:name w:val="Осн. текст"/>
    <w:rsid w:val="00CB40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 w:eastAsia="ru-RU"/>
    </w:rPr>
  </w:style>
  <w:style w:type="paragraph" w:customStyle="1" w:styleId="Podpis">
    <w:name w:val="Podpis"/>
    <w:basedOn w:val="MainText"/>
    <w:rsid w:val="00CB40DC"/>
    <w:pPr>
      <w:tabs>
        <w:tab w:val="right" w:pos="4195"/>
      </w:tabs>
      <w:spacing w:before="180"/>
      <w:ind w:left="567" w:firstLine="0"/>
      <w:jc w:val="left"/>
    </w:pPr>
    <w:rPr>
      <w:caps/>
    </w:rPr>
  </w:style>
  <w:style w:type="paragraph" w:customStyle="1" w:styleId="Prikaz">
    <w:name w:val="Prikaz"/>
    <w:basedOn w:val="MainText"/>
    <w:rsid w:val="00CB40DC"/>
    <w:pPr>
      <w:spacing w:before="113"/>
      <w:ind w:firstLine="0"/>
      <w:jc w:val="right"/>
    </w:pPr>
  </w:style>
  <w:style w:type="paragraph" w:customStyle="1" w:styleId="MainText-BezOtstupa">
    <w:name w:val="MainText - BezOtstupa"/>
    <w:basedOn w:val="MainText"/>
    <w:next w:val="MainText"/>
    <w:rsid w:val="00CB40DC"/>
    <w:pPr>
      <w:ind w:firstLine="0"/>
    </w:pPr>
  </w:style>
  <w:style w:type="paragraph" w:customStyle="1" w:styleId="GU-Big">
    <w:name w:val="GU-Big"/>
    <w:basedOn w:val="MainText-BezOtstupa"/>
    <w:next w:val="MainText-BezOtstupa"/>
    <w:rsid w:val="00CB40DC"/>
    <w:pPr>
      <w:ind w:left="6123"/>
      <w:jc w:val="left"/>
    </w:pPr>
  </w:style>
  <w:style w:type="paragraph" w:customStyle="1" w:styleId="MzagolovkText">
    <w:name w:val="MzagolovkText"/>
    <w:basedOn w:val="a"/>
    <w:next w:val="a"/>
    <w:rsid w:val="00CB40DC"/>
    <w:pPr>
      <w:overflowPunct w:val="0"/>
      <w:autoSpaceDE w:val="0"/>
      <w:autoSpaceDN w:val="0"/>
      <w:adjustRightInd w:val="0"/>
      <w:spacing w:before="113" w:after="113"/>
      <w:textAlignment w:val="baseline"/>
    </w:pPr>
    <w:rPr>
      <w:rFonts w:ascii="PragmaticaCondC" w:hAnsi="PragmaticaCondC"/>
      <w:color w:val="000000"/>
      <w:szCs w:val="20"/>
      <w:lang w:val="en-US"/>
    </w:rPr>
  </w:style>
  <w:style w:type="paragraph" w:customStyle="1" w:styleId="MainTextBezOtstupa">
    <w:name w:val="MainTextBezOtstupa"/>
    <w:basedOn w:val="MainText"/>
    <w:rsid w:val="00CB40DC"/>
    <w:pPr>
      <w:ind w:firstLine="0"/>
    </w:pPr>
  </w:style>
  <w:style w:type="character" w:styleId="ae">
    <w:name w:val="Hyperlink"/>
    <w:uiPriority w:val="99"/>
    <w:unhideWhenUsed/>
    <w:rsid w:val="00B43B1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B43B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sid w:val="00B43B10"/>
    <w:rPr>
      <w:rFonts w:ascii="Times New Roman" w:hAnsi="Times New Roman" w:cs="Times New Roman" w:hint="default"/>
      <w:b w:val="0"/>
      <w:bCs w:val="0"/>
      <w:i/>
      <w:iCs/>
      <w:strike w:val="0"/>
      <w:dstrike w:val="0"/>
      <w:vanish/>
      <w:webHidden w:val="0"/>
      <w:color w:val="FF0000"/>
      <w:sz w:val="24"/>
      <w:szCs w:val="24"/>
      <w:u w:val="none"/>
      <w:effect w:val="none"/>
      <w:specVanish w:val="0"/>
    </w:rPr>
  </w:style>
  <w:style w:type="character" w:customStyle="1" w:styleId="s9">
    <w:name w:val="s9"/>
    <w:rsid w:val="00B43B10"/>
    <w:rPr>
      <w:rFonts w:ascii="Times New Roman" w:hAnsi="Times New Roman" w:cs="Times New Roman" w:hint="default"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paragraph" w:styleId="af">
    <w:name w:val="header"/>
    <w:basedOn w:val="a"/>
    <w:link w:val="af0"/>
    <w:uiPriority w:val="99"/>
    <w:rsid w:val="003560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35608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56082"/>
    <w:rPr>
      <w:sz w:val="24"/>
      <w:szCs w:val="24"/>
    </w:rPr>
  </w:style>
  <w:style w:type="paragraph" w:customStyle="1" w:styleId="af1">
    <w:name w:val="Обычный (веб)"/>
    <w:basedOn w:val="a"/>
    <w:uiPriority w:val="99"/>
    <w:rsid w:val="008D4A41"/>
    <w:pPr>
      <w:spacing w:before="100" w:beforeAutospacing="1" w:after="100" w:afterAutospacing="1"/>
    </w:pPr>
  </w:style>
  <w:style w:type="character" w:styleId="af2">
    <w:name w:val="Strong"/>
    <w:qFormat/>
    <w:rsid w:val="00273867"/>
    <w:rPr>
      <w:b/>
      <w:bCs/>
    </w:rPr>
  </w:style>
  <w:style w:type="character" w:customStyle="1" w:styleId="50">
    <w:name w:val="Заголовок 5 Знак"/>
    <w:link w:val="5"/>
    <w:uiPriority w:val="99"/>
    <w:semiHidden/>
    <w:rsid w:val="008A4F8C"/>
    <w:rPr>
      <w:b/>
      <w:bCs/>
      <w:i/>
      <w:iCs/>
      <w:sz w:val="26"/>
      <w:szCs w:val="26"/>
    </w:rPr>
  </w:style>
  <w:style w:type="character" w:customStyle="1" w:styleId="a9">
    <w:name w:val="Текст примечания Знак"/>
    <w:link w:val="a8"/>
    <w:uiPriority w:val="99"/>
    <w:semiHidden/>
    <w:rsid w:val="007A7B6C"/>
  </w:style>
  <w:style w:type="paragraph" w:styleId="af3">
    <w:name w:val="footnote text"/>
    <w:basedOn w:val="a"/>
    <w:link w:val="af4"/>
    <w:uiPriority w:val="99"/>
    <w:rsid w:val="00B245A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245AB"/>
  </w:style>
  <w:style w:type="character" w:styleId="af5">
    <w:name w:val="footnote reference"/>
    <w:uiPriority w:val="99"/>
    <w:rsid w:val="00B245AB"/>
    <w:rPr>
      <w:vertAlign w:val="superscript"/>
    </w:rPr>
  </w:style>
  <w:style w:type="paragraph" w:styleId="af6">
    <w:name w:val="Body Text"/>
    <w:basedOn w:val="a"/>
    <w:link w:val="af7"/>
    <w:rsid w:val="007217A7"/>
    <w:pPr>
      <w:spacing w:after="120"/>
    </w:pPr>
  </w:style>
  <w:style w:type="character" w:customStyle="1" w:styleId="af7">
    <w:name w:val="Основной текст Знак"/>
    <w:link w:val="af6"/>
    <w:rsid w:val="007217A7"/>
    <w:rPr>
      <w:sz w:val="24"/>
      <w:szCs w:val="24"/>
    </w:rPr>
  </w:style>
  <w:style w:type="table" w:styleId="af8">
    <w:name w:val="Table Grid"/>
    <w:aliases w:val="Создание,Обозначения"/>
    <w:basedOn w:val="a1"/>
    <w:uiPriority w:val="39"/>
    <w:rsid w:val="002E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link w:val="afa"/>
    <w:uiPriority w:val="1"/>
    <w:qFormat/>
    <w:rsid w:val="00985372"/>
    <w:rPr>
      <w:rFonts w:ascii="Calibri" w:eastAsia="Calibri" w:hAnsi="Calibri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rsid w:val="0098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985372"/>
    <w:rPr>
      <w:rFonts w:ascii="Arial Unicode MS" w:eastAsia="Arial Unicode MS" w:hAnsi="Arial Unicode MS"/>
      <w:lang w:val="x-none"/>
    </w:rPr>
  </w:style>
  <w:style w:type="character" w:customStyle="1" w:styleId="s20">
    <w:name w:val="s20"/>
    <w:rsid w:val="00512DB8"/>
  </w:style>
  <w:style w:type="character" w:customStyle="1" w:styleId="afb">
    <w:name w:val="a"/>
    <w:rsid w:val="00512DB8"/>
  </w:style>
  <w:style w:type="character" w:customStyle="1" w:styleId="s2">
    <w:name w:val="s2"/>
    <w:rsid w:val="007D5E60"/>
    <w:rPr>
      <w:rFonts w:ascii="Times New Roman" w:hAnsi="Times New Roman" w:cs="Times New Roman" w:hint="default"/>
      <w:color w:val="333399"/>
      <w:u w:val="single"/>
    </w:rPr>
  </w:style>
  <w:style w:type="paragraph" w:customStyle="1" w:styleId="afc">
    <w:name w:val="Знак"/>
    <w:basedOn w:val="a"/>
    <w:autoRedefine/>
    <w:rsid w:val="0027161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a">
    <w:name w:val="Без интервала Знак"/>
    <w:link w:val="af9"/>
    <w:uiPriority w:val="1"/>
    <w:locked/>
    <w:rsid w:val="00E029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7E90-51E6-4FC7-8468-B2FFF232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7064</Words>
  <Characters>76331</Characters>
  <Application>Microsoft Office Word</Application>
  <DocSecurity>0</DocSecurity>
  <Lines>636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KDIF</Company>
  <LinksUpToDate>false</LinksUpToDate>
  <CharactersWithSpaces>83229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Gulnaz</dc:creator>
  <cp:keywords/>
  <cp:lastModifiedBy>Zhibek Alimkhanova</cp:lastModifiedBy>
  <cp:revision>4</cp:revision>
  <cp:lastPrinted>2020-06-12T12:44:00Z</cp:lastPrinted>
  <dcterms:created xsi:type="dcterms:W3CDTF">2025-12-31T07:04:00Z</dcterms:created>
  <dcterms:modified xsi:type="dcterms:W3CDTF">2025-12-31T08:01:00Z</dcterms:modified>
</cp:coreProperties>
</file>